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F752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3DBD2A1C">
      <w:pPr>
        <w:pStyle w:val="2"/>
        <w:bidi w:val="0"/>
        <w:rPr>
          <w:rFonts w:hint="eastAsia"/>
          <w:lang w:eastAsia="zh-CN"/>
        </w:rPr>
      </w:pPr>
      <w:r>
        <w:rPr>
          <w:rFonts w:hint="eastAsia"/>
        </w:rPr>
        <w:t>“艺术乡建”典型案例</w:t>
      </w:r>
      <w:r>
        <w:rPr>
          <w:rFonts w:hint="eastAsia"/>
          <w:lang w:eastAsia="zh-CN"/>
        </w:rPr>
        <w:t>申报表</w:t>
      </w:r>
    </w:p>
    <w:p w14:paraId="39B7678F">
      <w:pPr>
        <w:pStyle w:val="6"/>
        <w:rPr>
          <w:rFonts w:hint="eastAsia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827"/>
        <w:gridCol w:w="1709"/>
        <w:gridCol w:w="3507"/>
      </w:tblGrid>
      <w:tr w14:paraId="6726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389" w:type="dxa"/>
            <w:gridSpan w:val="2"/>
            <w:vAlign w:val="center"/>
          </w:tcPr>
          <w:p w14:paraId="4470C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申报单位（盖章）：</w:t>
            </w:r>
          </w:p>
        </w:tc>
        <w:tc>
          <w:tcPr>
            <w:tcW w:w="5370" w:type="dxa"/>
            <w:gridSpan w:val="2"/>
          </w:tcPr>
          <w:p w14:paraId="7384B7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 w14:paraId="1709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  <w:vAlign w:val="center"/>
          </w:tcPr>
          <w:p w14:paraId="4B3DBA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联系人</w:t>
            </w:r>
          </w:p>
        </w:tc>
        <w:tc>
          <w:tcPr>
            <w:tcW w:w="1880" w:type="dxa"/>
            <w:vAlign w:val="center"/>
          </w:tcPr>
          <w:p w14:paraId="0D4282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</w:p>
        </w:tc>
        <w:tc>
          <w:tcPr>
            <w:tcW w:w="1751" w:type="dxa"/>
            <w:vAlign w:val="center"/>
          </w:tcPr>
          <w:p w14:paraId="1436A9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联系方式</w:t>
            </w:r>
          </w:p>
        </w:tc>
        <w:tc>
          <w:tcPr>
            <w:tcW w:w="3619" w:type="dxa"/>
            <w:vAlign w:val="center"/>
          </w:tcPr>
          <w:p w14:paraId="01F72B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 w14:paraId="2DCA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9" w:type="dxa"/>
          </w:tcPr>
          <w:p w14:paraId="0086E2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案例名称</w:t>
            </w:r>
          </w:p>
        </w:tc>
        <w:tc>
          <w:tcPr>
            <w:tcW w:w="7250" w:type="dxa"/>
            <w:gridSpan w:val="3"/>
          </w:tcPr>
          <w:p w14:paraId="5AD598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 w14:paraId="68C3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59" w:type="dxa"/>
            <w:gridSpan w:val="4"/>
          </w:tcPr>
          <w:p w14:paraId="6855F2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6"/>
                <w:lang w:val="en-US" w:eastAsia="zh-CN"/>
              </w:rPr>
              <w:t>案 例 简 介</w:t>
            </w:r>
          </w:p>
        </w:tc>
      </w:tr>
      <w:tr w14:paraId="387B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  <w:jc w:val="center"/>
        </w:trPr>
        <w:tc>
          <w:tcPr>
            <w:tcW w:w="8759" w:type="dxa"/>
            <w:gridSpan w:val="4"/>
          </w:tcPr>
          <w:p w14:paraId="47247C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</w:tc>
      </w:tr>
    </w:tbl>
    <w:p w14:paraId="02225D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5A39"/>
    <w:rsid w:val="21AB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autoSpaceDN w:val="0"/>
      <w:spacing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1I"/>
    <w:basedOn w:val="7"/>
    <w:qFormat/>
    <w:uiPriority w:val="0"/>
    <w:pPr>
      <w:ind w:firstLine="420" w:firstLineChars="100"/>
    </w:pPr>
  </w:style>
  <w:style w:type="paragraph" w:customStyle="1" w:styleId="7">
    <w:name w:val="BodyText"/>
    <w:basedOn w:val="1"/>
    <w:autoRedefine/>
    <w:semiHidden/>
    <w:qFormat/>
    <w:uiPriority w:val="0"/>
    <w:pPr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2026-03-09T06:44:00Z</dcterms:created>
  <dc:creator>陈琼</dc:creator>
  <cp:lastModifiedBy>陈琼</cp:lastModifiedBy>
  <dcterms:modified xsi:type="dcterms:W3CDTF">2026-03-09T06:45:58Z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E14A91F519AE457E900E02620D2B876C_11</vt:lpwstr>
  </property>
  <property fmtid="{D5CDD505-2E9C-101B-9397-08002B2CF9AE}" pid="4" name="KSOTemplateDocerSaveRecord">
    <vt:lpwstr>eyJoZGlkIjoiNzA1ZDM4Mzg2M2YwMDA4NDI5MTQ3YmI3N2IwNTdjOGUiLCJ1c2VySWQiOiIxNjM5NjgwOTcyIn0=</vt:lpwstr>
  </property>
</Properties>
</file>