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9B260">
      <w:pPr>
        <w:spacing w:line="560" w:lineRule="exact"/>
        <w:jc w:val="left"/>
        <w:rPr>
          <w:rFonts w:ascii="黑体" w:hAnsi="黑体" w:eastAsia="黑体"/>
          <w:sz w:val="32"/>
          <w:szCs w:val="36"/>
        </w:rPr>
      </w:pPr>
      <w:r>
        <w:rPr>
          <w:rFonts w:hint="eastAsia" w:ascii="黑体" w:hAnsi="黑体" w:eastAsia="黑体"/>
          <w:sz w:val="32"/>
          <w:szCs w:val="36"/>
        </w:rPr>
        <w:t>附件</w:t>
      </w:r>
      <w:r>
        <w:rPr>
          <w:rFonts w:ascii="黑体" w:hAnsi="黑体" w:eastAsia="黑体"/>
          <w:sz w:val="32"/>
          <w:szCs w:val="36"/>
        </w:rPr>
        <w:t>2</w:t>
      </w:r>
    </w:p>
    <w:p w14:paraId="0E1DB564">
      <w:pPr>
        <w:spacing w:before="156" w:beforeLines="50" w:after="156" w:afterLines="50" w:line="560" w:lineRule="exact"/>
        <w:ind w:firstLine="420"/>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lang w:val="en-US" w:eastAsia="zh-CN"/>
        </w:rPr>
        <w:t>研究院</w:t>
      </w:r>
      <w:r>
        <w:rPr>
          <w:rFonts w:hint="eastAsia" w:ascii="方正小标宋简体" w:hAnsi="华文中宋" w:eastAsia="方正小标宋简体"/>
          <w:sz w:val="36"/>
          <w:szCs w:val="36"/>
        </w:rPr>
        <w:t>评分指标体系</w:t>
      </w:r>
    </w:p>
    <w:tbl>
      <w:tblPr>
        <w:tblStyle w:val="6"/>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4293"/>
        <w:gridCol w:w="2788"/>
      </w:tblGrid>
      <w:tr w14:paraId="0FF8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88" w:type="pct"/>
            <w:tcBorders>
              <w:top w:val="single" w:color="auto" w:sz="4" w:space="0"/>
              <w:left w:val="single" w:color="auto" w:sz="4" w:space="0"/>
              <w:bottom w:val="single" w:color="auto" w:sz="4" w:space="0"/>
              <w:right w:val="single" w:color="auto" w:sz="4" w:space="0"/>
            </w:tcBorders>
          </w:tcPr>
          <w:p w14:paraId="0BFC3B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华文中宋" w:hAnsi="华文中宋" w:eastAsia="华文中宋"/>
                <w:sz w:val="28"/>
                <w:szCs w:val="28"/>
              </w:rPr>
            </w:pPr>
            <w:r>
              <w:rPr>
                <w:rFonts w:hint="eastAsia" w:ascii="华文中宋" w:hAnsi="华文中宋" w:eastAsia="华文中宋"/>
                <w:sz w:val="28"/>
                <w:szCs w:val="28"/>
              </w:rPr>
              <w:t>指标名称</w:t>
            </w:r>
          </w:p>
        </w:tc>
        <w:tc>
          <w:tcPr>
            <w:tcW w:w="2492" w:type="pct"/>
            <w:tcBorders>
              <w:top w:val="single" w:color="auto" w:sz="4" w:space="0"/>
              <w:left w:val="single" w:color="auto" w:sz="4" w:space="0"/>
              <w:bottom w:val="single" w:color="auto" w:sz="4" w:space="0"/>
              <w:right w:val="single" w:color="auto" w:sz="4" w:space="0"/>
            </w:tcBorders>
          </w:tcPr>
          <w:p w14:paraId="579F48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华文中宋" w:hAnsi="华文中宋" w:eastAsia="华文中宋"/>
                <w:sz w:val="28"/>
                <w:szCs w:val="28"/>
              </w:rPr>
            </w:pPr>
            <w:r>
              <w:rPr>
                <w:rFonts w:hint="eastAsia" w:ascii="华文中宋" w:hAnsi="华文中宋" w:eastAsia="华文中宋"/>
                <w:sz w:val="28"/>
                <w:szCs w:val="28"/>
              </w:rPr>
              <w:t>指标含义</w:t>
            </w:r>
          </w:p>
        </w:tc>
        <w:tc>
          <w:tcPr>
            <w:tcW w:w="1618" w:type="pct"/>
            <w:tcBorders>
              <w:top w:val="single" w:color="auto" w:sz="4" w:space="0"/>
              <w:left w:val="single" w:color="auto" w:sz="4" w:space="0"/>
              <w:bottom w:val="single" w:color="auto" w:sz="4" w:space="0"/>
              <w:right w:val="single" w:color="auto" w:sz="4" w:space="0"/>
            </w:tcBorders>
          </w:tcPr>
          <w:p w14:paraId="253457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华文中宋" w:hAnsi="华文中宋" w:eastAsia="华文中宋"/>
                <w:sz w:val="28"/>
                <w:szCs w:val="28"/>
                <w:lang w:val="en-US" w:eastAsia="zh-CN"/>
              </w:rPr>
            </w:pPr>
            <w:r>
              <w:rPr>
                <w:rFonts w:hint="eastAsia" w:ascii="华文中宋" w:hAnsi="华文中宋" w:eastAsia="华文中宋"/>
                <w:sz w:val="28"/>
                <w:szCs w:val="28"/>
                <w:lang w:val="en-US" w:eastAsia="zh-CN"/>
              </w:rPr>
              <w:t>备注</w:t>
            </w:r>
          </w:p>
        </w:tc>
      </w:tr>
      <w:tr w14:paraId="1284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pct"/>
            <w:tcBorders>
              <w:top w:val="single" w:color="auto" w:sz="4" w:space="0"/>
              <w:left w:val="single" w:color="auto" w:sz="4" w:space="0"/>
              <w:bottom w:val="single" w:color="auto" w:sz="4" w:space="0"/>
              <w:right w:val="single" w:color="auto" w:sz="4" w:space="0"/>
            </w:tcBorders>
            <w:vAlign w:val="center"/>
          </w:tcPr>
          <w:p w14:paraId="422F7F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sz w:val="28"/>
                <w:szCs w:val="28"/>
                <w:lang w:eastAsia="zh-CN"/>
              </w:rPr>
            </w:pPr>
            <w:r>
              <w:rPr>
                <w:rFonts w:hint="eastAsia" w:ascii="仿宋" w:hAnsi="仿宋" w:eastAsia="仿宋"/>
                <w:sz w:val="28"/>
                <w:szCs w:val="28"/>
              </w:rPr>
              <w:t>基本建设</w:t>
            </w:r>
            <w:r>
              <w:rPr>
                <w:rFonts w:hint="eastAsia" w:ascii="仿宋" w:hAnsi="仿宋" w:eastAsia="仿宋"/>
                <w:sz w:val="28"/>
                <w:szCs w:val="28"/>
                <w:lang w:eastAsia="zh-CN"/>
              </w:rPr>
              <w:t>（</w:t>
            </w:r>
            <w:r>
              <w:rPr>
                <w:rFonts w:hint="eastAsia" w:ascii="仿宋" w:hAnsi="仿宋" w:eastAsia="仿宋"/>
                <w:sz w:val="28"/>
                <w:szCs w:val="28"/>
                <w:lang w:val="en-US" w:eastAsia="zh-CN"/>
              </w:rPr>
              <w:t>20%</w:t>
            </w:r>
            <w:r>
              <w:rPr>
                <w:rFonts w:hint="eastAsia" w:ascii="仿宋" w:hAnsi="仿宋" w:eastAsia="仿宋"/>
                <w:sz w:val="28"/>
                <w:szCs w:val="28"/>
                <w:lang w:eastAsia="zh-CN"/>
              </w:rPr>
              <w:t>）</w:t>
            </w:r>
          </w:p>
        </w:tc>
        <w:tc>
          <w:tcPr>
            <w:tcW w:w="2492" w:type="pct"/>
            <w:tcBorders>
              <w:top w:val="single" w:color="auto" w:sz="4" w:space="0"/>
              <w:left w:val="single" w:color="auto" w:sz="4" w:space="0"/>
              <w:bottom w:val="single" w:color="auto" w:sz="4" w:space="0"/>
              <w:right w:val="single" w:color="auto" w:sz="4" w:space="0"/>
            </w:tcBorders>
            <w:vAlign w:val="center"/>
          </w:tcPr>
          <w:p w14:paraId="16E1661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sz w:val="28"/>
                <w:szCs w:val="28"/>
                <w:lang w:eastAsia="zh-CN"/>
              </w:rPr>
            </w:pPr>
            <w:r>
              <w:rPr>
                <w:rFonts w:hint="default" w:ascii="仿宋" w:hAnsi="仿宋" w:eastAsia="仿宋"/>
                <w:sz w:val="28"/>
                <w:szCs w:val="28"/>
              </w:rPr>
              <w:t>学科交叉融合机制</w:t>
            </w:r>
            <w:r>
              <w:rPr>
                <w:rFonts w:hint="eastAsia" w:ascii="仿宋" w:hAnsi="仿宋" w:eastAsia="仿宋"/>
                <w:sz w:val="28"/>
                <w:szCs w:val="28"/>
                <w:lang w:eastAsia="zh-CN"/>
              </w:rPr>
              <w:t>；</w:t>
            </w:r>
          </w:p>
          <w:p w14:paraId="7BFDAC5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sz w:val="28"/>
                <w:szCs w:val="28"/>
                <w:lang w:eastAsia="zh-CN"/>
              </w:rPr>
            </w:pPr>
            <w:r>
              <w:rPr>
                <w:rFonts w:hint="default" w:ascii="仿宋" w:hAnsi="仿宋" w:eastAsia="仿宋"/>
                <w:sz w:val="28"/>
                <w:szCs w:val="28"/>
              </w:rPr>
              <w:t>资源整合能力</w:t>
            </w:r>
            <w:r>
              <w:rPr>
                <w:rFonts w:hint="eastAsia" w:ascii="仿宋" w:hAnsi="仿宋" w:eastAsia="仿宋"/>
                <w:sz w:val="28"/>
                <w:szCs w:val="28"/>
                <w:lang w:eastAsia="zh-CN"/>
              </w:rPr>
              <w:t>；</w:t>
            </w:r>
          </w:p>
          <w:p w14:paraId="4A6619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sz w:val="28"/>
                <w:szCs w:val="28"/>
                <w:lang w:eastAsia="zh-CN"/>
              </w:rPr>
            </w:pPr>
            <w:r>
              <w:rPr>
                <w:rFonts w:hint="eastAsia" w:ascii="仿宋" w:hAnsi="仿宋" w:eastAsia="仿宋"/>
                <w:sz w:val="28"/>
                <w:szCs w:val="28"/>
              </w:rPr>
              <w:t>团队建设</w:t>
            </w:r>
            <w:r>
              <w:rPr>
                <w:rFonts w:hint="eastAsia" w:ascii="仿宋" w:hAnsi="仿宋" w:eastAsia="仿宋"/>
                <w:sz w:val="28"/>
                <w:szCs w:val="28"/>
                <w:lang w:val="en-US" w:eastAsia="zh-CN"/>
              </w:rPr>
              <w:t>情况</w:t>
            </w:r>
            <w:r>
              <w:rPr>
                <w:rFonts w:hint="eastAsia" w:ascii="仿宋" w:hAnsi="仿宋" w:eastAsia="仿宋"/>
                <w:sz w:val="28"/>
                <w:szCs w:val="28"/>
                <w:lang w:eastAsia="zh-CN"/>
              </w:rPr>
              <w:t>；</w:t>
            </w:r>
          </w:p>
          <w:p w14:paraId="251F04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sz w:val="28"/>
                <w:szCs w:val="28"/>
                <w:lang w:eastAsia="zh-CN"/>
              </w:rPr>
            </w:pPr>
            <w:r>
              <w:rPr>
                <w:rFonts w:hint="eastAsia" w:ascii="仿宋" w:hAnsi="仿宋" w:eastAsia="仿宋"/>
                <w:sz w:val="28"/>
                <w:szCs w:val="28"/>
              </w:rPr>
              <w:t>宣传平台建设</w:t>
            </w:r>
            <w:r>
              <w:rPr>
                <w:rFonts w:hint="eastAsia" w:ascii="仿宋" w:hAnsi="仿宋" w:eastAsia="仿宋"/>
                <w:sz w:val="28"/>
                <w:szCs w:val="28"/>
                <w:lang w:val="en-US" w:eastAsia="zh-CN"/>
              </w:rPr>
              <w:t>情况</w:t>
            </w:r>
            <w:r>
              <w:rPr>
                <w:rFonts w:hint="eastAsia" w:ascii="仿宋" w:hAnsi="仿宋" w:eastAsia="仿宋"/>
                <w:sz w:val="28"/>
                <w:szCs w:val="28"/>
                <w:lang w:eastAsia="zh-CN"/>
              </w:rPr>
              <w:t>。</w:t>
            </w:r>
          </w:p>
        </w:tc>
        <w:tc>
          <w:tcPr>
            <w:tcW w:w="1618" w:type="pct"/>
            <w:tcBorders>
              <w:top w:val="single" w:color="auto" w:sz="4" w:space="0"/>
              <w:left w:val="single" w:color="auto" w:sz="4" w:space="0"/>
              <w:bottom w:val="single" w:color="auto" w:sz="4" w:space="0"/>
              <w:right w:val="single" w:color="auto" w:sz="4" w:space="0"/>
            </w:tcBorders>
          </w:tcPr>
          <w:p w14:paraId="6D89A2F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 w:val="28"/>
                <w:szCs w:val="28"/>
              </w:rPr>
            </w:pPr>
          </w:p>
        </w:tc>
      </w:tr>
      <w:tr w14:paraId="1073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88" w:type="pct"/>
            <w:tcBorders>
              <w:top w:val="single" w:color="auto" w:sz="4" w:space="0"/>
              <w:left w:val="single" w:color="auto" w:sz="4" w:space="0"/>
              <w:bottom w:val="single" w:color="auto" w:sz="4" w:space="0"/>
              <w:right w:val="single" w:color="auto" w:sz="4" w:space="0"/>
            </w:tcBorders>
            <w:vAlign w:val="center"/>
          </w:tcPr>
          <w:p w14:paraId="37B489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sz w:val="28"/>
                <w:szCs w:val="28"/>
                <w:lang w:eastAsia="zh-CN"/>
              </w:rPr>
            </w:pPr>
            <w:r>
              <w:rPr>
                <w:rFonts w:hint="eastAsia" w:ascii="仿宋" w:hAnsi="仿宋" w:eastAsia="仿宋"/>
                <w:sz w:val="28"/>
                <w:szCs w:val="28"/>
              </w:rPr>
              <w:t>成果与影响力</w:t>
            </w:r>
            <w:r>
              <w:rPr>
                <w:rFonts w:hint="eastAsia" w:ascii="仿宋" w:hAnsi="仿宋" w:eastAsia="仿宋"/>
                <w:sz w:val="28"/>
                <w:szCs w:val="28"/>
                <w:lang w:eastAsia="zh-CN"/>
              </w:rPr>
              <w:t>（</w:t>
            </w:r>
            <w:r>
              <w:rPr>
                <w:rFonts w:hint="eastAsia" w:ascii="仿宋" w:hAnsi="仿宋" w:eastAsia="仿宋"/>
                <w:sz w:val="28"/>
                <w:szCs w:val="28"/>
                <w:lang w:val="en-US" w:eastAsia="zh-CN"/>
              </w:rPr>
              <w:t>30%</w:t>
            </w:r>
            <w:r>
              <w:rPr>
                <w:rFonts w:hint="eastAsia" w:ascii="仿宋" w:hAnsi="仿宋" w:eastAsia="仿宋"/>
                <w:sz w:val="28"/>
                <w:szCs w:val="28"/>
                <w:lang w:eastAsia="zh-CN"/>
              </w:rPr>
              <w:t>）</w:t>
            </w:r>
          </w:p>
        </w:tc>
        <w:tc>
          <w:tcPr>
            <w:tcW w:w="2492" w:type="pct"/>
            <w:tcBorders>
              <w:top w:val="single" w:color="auto" w:sz="4" w:space="0"/>
              <w:left w:val="single" w:color="auto" w:sz="4" w:space="0"/>
              <w:bottom w:val="single" w:color="auto" w:sz="4" w:space="0"/>
              <w:right w:val="single" w:color="auto" w:sz="4" w:space="0"/>
            </w:tcBorders>
            <w:vAlign w:val="center"/>
          </w:tcPr>
          <w:p w14:paraId="6B39D9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推动构建中国自主知识体系的标志性成果；</w:t>
            </w:r>
          </w:p>
          <w:p w14:paraId="790E54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服务国家和区域重大战略成效；</w:t>
            </w:r>
          </w:p>
          <w:p w14:paraId="3F556B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Segoe UI" w:hAnsi="Segoe UI" w:eastAsia="Segoe UI" w:cs="Segoe UI"/>
                <w:i w:val="0"/>
                <w:iCs w:val="0"/>
                <w:caps w:val="0"/>
                <w:color w:val="0F1115"/>
                <w:spacing w:val="0"/>
                <w:sz w:val="24"/>
                <w:szCs w:val="24"/>
                <w:shd w:val="clear" w:fill="FFFFFF"/>
              </w:rPr>
            </w:pPr>
            <w:r>
              <w:rPr>
                <w:rFonts w:hint="eastAsia" w:ascii="仿宋" w:hAnsi="仿宋" w:eastAsia="仿宋"/>
                <w:sz w:val="28"/>
                <w:szCs w:val="28"/>
                <w:lang w:val="en-US" w:eastAsia="zh-CN"/>
              </w:rPr>
              <w:t>在领域内的国内外影响力。</w:t>
            </w:r>
          </w:p>
        </w:tc>
        <w:tc>
          <w:tcPr>
            <w:tcW w:w="1618" w:type="pct"/>
            <w:tcBorders>
              <w:top w:val="single" w:color="auto" w:sz="4" w:space="0"/>
              <w:left w:val="single" w:color="auto" w:sz="4" w:space="0"/>
              <w:bottom w:val="single" w:color="auto" w:sz="4" w:space="0"/>
              <w:right w:val="single" w:color="auto" w:sz="4" w:space="0"/>
            </w:tcBorders>
          </w:tcPr>
          <w:p w14:paraId="123B03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sz w:val="28"/>
                <w:szCs w:val="28"/>
                <w:lang w:val="en-US" w:eastAsia="zh-CN"/>
              </w:rPr>
            </w:pPr>
          </w:p>
        </w:tc>
      </w:tr>
      <w:tr w14:paraId="1702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pct"/>
            <w:tcBorders>
              <w:top w:val="single" w:color="auto" w:sz="4" w:space="0"/>
              <w:left w:val="single" w:color="auto" w:sz="4" w:space="0"/>
              <w:bottom w:val="single" w:color="auto" w:sz="4" w:space="0"/>
              <w:right w:val="single" w:color="auto" w:sz="4" w:space="0"/>
            </w:tcBorders>
            <w:vAlign w:val="center"/>
          </w:tcPr>
          <w:p w14:paraId="62027A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sz w:val="28"/>
                <w:szCs w:val="28"/>
                <w:lang w:eastAsia="zh-CN"/>
              </w:rPr>
            </w:pPr>
            <w:r>
              <w:rPr>
                <w:rFonts w:hint="eastAsia" w:ascii="仿宋" w:hAnsi="仿宋" w:eastAsia="仿宋"/>
                <w:sz w:val="28"/>
                <w:szCs w:val="28"/>
              </w:rPr>
              <w:t>特色贡献</w:t>
            </w:r>
            <w:r>
              <w:rPr>
                <w:rFonts w:hint="eastAsia" w:ascii="仿宋" w:hAnsi="仿宋" w:eastAsia="仿宋"/>
                <w:sz w:val="28"/>
                <w:szCs w:val="28"/>
                <w:lang w:eastAsia="zh-CN"/>
              </w:rPr>
              <w:t>（</w:t>
            </w:r>
            <w:r>
              <w:rPr>
                <w:rFonts w:hint="eastAsia" w:ascii="仿宋" w:hAnsi="仿宋" w:eastAsia="仿宋"/>
                <w:sz w:val="28"/>
                <w:szCs w:val="28"/>
                <w:lang w:val="en-US" w:eastAsia="zh-CN"/>
              </w:rPr>
              <w:t>20%</w:t>
            </w:r>
            <w:r>
              <w:rPr>
                <w:rFonts w:hint="eastAsia" w:ascii="仿宋" w:hAnsi="仿宋" w:eastAsia="仿宋"/>
                <w:sz w:val="28"/>
                <w:szCs w:val="28"/>
                <w:lang w:eastAsia="zh-CN"/>
              </w:rPr>
              <w:t>）</w:t>
            </w:r>
          </w:p>
        </w:tc>
        <w:tc>
          <w:tcPr>
            <w:tcW w:w="2492" w:type="pct"/>
            <w:tcBorders>
              <w:top w:val="single" w:color="auto" w:sz="4" w:space="0"/>
              <w:left w:val="single" w:color="auto" w:sz="4" w:space="0"/>
              <w:bottom w:val="single" w:color="auto" w:sz="4" w:space="0"/>
              <w:right w:val="single" w:color="auto" w:sz="4" w:space="0"/>
            </w:tcBorders>
            <w:vAlign w:val="center"/>
          </w:tcPr>
          <w:p w14:paraId="372209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拔尖创新人才培养成效；</w:t>
            </w:r>
          </w:p>
          <w:p w14:paraId="52D7D51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服务党和政府科学决策成效；</w:t>
            </w:r>
          </w:p>
          <w:p w14:paraId="1F333B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文化传承与传播成效；</w:t>
            </w:r>
          </w:p>
          <w:p w14:paraId="2624C8C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Segoe UI" w:hAnsi="Segoe UI" w:eastAsia="宋体" w:cs="Segoe UI"/>
                <w:i w:val="0"/>
                <w:iCs w:val="0"/>
                <w:caps w:val="0"/>
                <w:color w:val="0F1115"/>
                <w:spacing w:val="0"/>
                <w:sz w:val="24"/>
                <w:szCs w:val="24"/>
                <w:shd w:val="clear" w:fill="FFFFFF"/>
                <w:lang w:val="en-US" w:eastAsia="zh-CN"/>
              </w:rPr>
            </w:pPr>
            <w:r>
              <w:rPr>
                <w:rFonts w:hint="eastAsia" w:ascii="仿宋" w:hAnsi="仿宋" w:eastAsia="仿宋"/>
                <w:sz w:val="28"/>
                <w:szCs w:val="28"/>
                <w:lang w:val="en-US" w:eastAsia="zh-CN"/>
              </w:rPr>
              <w:t>辐射带动学术共同体成长成效。</w:t>
            </w:r>
          </w:p>
        </w:tc>
        <w:tc>
          <w:tcPr>
            <w:tcW w:w="1618" w:type="pct"/>
            <w:tcBorders>
              <w:top w:val="single" w:color="auto" w:sz="4" w:space="0"/>
              <w:left w:val="single" w:color="auto" w:sz="4" w:space="0"/>
              <w:bottom w:val="single" w:color="auto" w:sz="4" w:space="0"/>
              <w:right w:val="single" w:color="auto" w:sz="4" w:space="0"/>
            </w:tcBorders>
          </w:tcPr>
          <w:p w14:paraId="4C121BC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sz w:val="28"/>
                <w:szCs w:val="28"/>
                <w:lang w:val="en-US" w:eastAsia="zh-CN"/>
              </w:rPr>
            </w:pPr>
          </w:p>
        </w:tc>
      </w:tr>
      <w:tr w14:paraId="2243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88" w:type="pct"/>
            <w:tcBorders>
              <w:top w:val="single" w:color="auto" w:sz="4" w:space="0"/>
              <w:left w:val="single" w:color="auto" w:sz="4" w:space="0"/>
              <w:bottom w:val="single" w:color="auto" w:sz="4" w:space="0"/>
              <w:right w:val="single" w:color="auto" w:sz="4" w:space="0"/>
            </w:tcBorders>
            <w:vAlign w:val="center"/>
          </w:tcPr>
          <w:p w14:paraId="554F2A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sz w:val="28"/>
                <w:szCs w:val="28"/>
                <w:lang w:eastAsia="zh-CN"/>
              </w:rPr>
            </w:pPr>
            <w:r>
              <w:rPr>
                <w:rFonts w:hint="eastAsia" w:ascii="仿宋" w:hAnsi="仿宋" w:eastAsia="仿宋"/>
                <w:sz w:val="28"/>
                <w:szCs w:val="28"/>
              </w:rPr>
              <w:t>规范管理</w:t>
            </w:r>
            <w:r>
              <w:rPr>
                <w:rFonts w:hint="eastAsia" w:ascii="仿宋" w:hAnsi="仿宋" w:eastAsia="仿宋"/>
                <w:sz w:val="28"/>
                <w:szCs w:val="28"/>
                <w:lang w:eastAsia="zh-CN"/>
              </w:rPr>
              <w:t>（</w:t>
            </w:r>
            <w:r>
              <w:rPr>
                <w:rFonts w:hint="eastAsia" w:ascii="仿宋" w:hAnsi="仿宋" w:eastAsia="仿宋"/>
                <w:sz w:val="28"/>
                <w:szCs w:val="28"/>
                <w:lang w:val="en-US" w:eastAsia="zh-CN"/>
              </w:rPr>
              <w:t>30%</w:t>
            </w:r>
            <w:r>
              <w:rPr>
                <w:rFonts w:hint="eastAsia" w:ascii="仿宋" w:hAnsi="仿宋" w:eastAsia="仿宋"/>
                <w:sz w:val="28"/>
                <w:szCs w:val="28"/>
                <w:lang w:eastAsia="zh-CN"/>
              </w:rPr>
              <w:t>）</w:t>
            </w:r>
          </w:p>
        </w:tc>
        <w:tc>
          <w:tcPr>
            <w:tcW w:w="2492" w:type="pct"/>
            <w:tcBorders>
              <w:top w:val="single" w:color="auto" w:sz="4" w:space="0"/>
              <w:left w:val="single" w:color="auto" w:sz="4" w:space="0"/>
              <w:bottom w:val="single" w:color="auto" w:sz="4" w:space="0"/>
              <w:right w:val="single" w:color="auto" w:sz="4" w:space="0"/>
            </w:tcBorders>
            <w:vAlign w:val="center"/>
          </w:tcPr>
          <w:p w14:paraId="08F90320">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8"/>
                <w:szCs w:val="28"/>
              </w:rPr>
            </w:pPr>
            <w:r>
              <w:rPr>
                <w:rFonts w:hint="eastAsia" w:ascii="仿宋" w:hAnsi="仿宋" w:eastAsia="仿宋"/>
                <w:sz w:val="28"/>
                <w:szCs w:val="28"/>
              </w:rPr>
              <w:t>负责人任职、印章管理、外聘人员管理等情况</w:t>
            </w:r>
          </w:p>
        </w:tc>
        <w:tc>
          <w:tcPr>
            <w:tcW w:w="1618" w:type="pct"/>
            <w:tcBorders>
              <w:top w:val="single" w:color="auto" w:sz="4" w:space="0"/>
              <w:left w:val="single" w:color="auto" w:sz="4" w:space="0"/>
              <w:bottom w:val="single" w:color="auto" w:sz="4" w:space="0"/>
              <w:right w:val="single" w:color="auto" w:sz="4" w:space="0"/>
            </w:tcBorders>
          </w:tcPr>
          <w:p w14:paraId="744F9E50">
            <w:pPr>
              <w:keepNext w:val="0"/>
              <w:keepLines w:val="0"/>
              <w:pageBreakBefore w:val="0"/>
              <w:widowControl w:val="0"/>
              <w:kinsoku/>
              <w:wordWrap/>
              <w:overflowPunct/>
              <w:topLinePunct w:val="0"/>
              <w:autoSpaceDE/>
              <w:autoSpaceDN/>
              <w:bidi w:val="0"/>
              <w:adjustRightInd/>
              <w:snapToGrid/>
              <w:spacing w:after="156" w:afterLines="50" w:line="400" w:lineRule="exact"/>
              <w:jc w:val="both"/>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对照《管理办法》，可参照浙江大学人文社会科学研究机构规范管理情况对照表。</w:t>
            </w:r>
          </w:p>
        </w:tc>
      </w:tr>
      <w:tr w14:paraId="33E3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pct"/>
            <w:tcBorders>
              <w:top w:val="single" w:color="auto" w:sz="4" w:space="0"/>
              <w:left w:val="single" w:color="auto" w:sz="4" w:space="0"/>
              <w:bottom w:val="single" w:color="auto" w:sz="4" w:space="0"/>
              <w:right w:val="single" w:color="auto" w:sz="4" w:space="0"/>
            </w:tcBorders>
            <w:vAlign w:val="center"/>
          </w:tcPr>
          <w:p w14:paraId="403EA9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 w:val="28"/>
                <w:szCs w:val="28"/>
              </w:rPr>
            </w:pPr>
            <w:r>
              <w:rPr>
                <w:rFonts w:hint="eastAsia" w:ascii="仿宋" w:hAnsi="仿宋" w:eastAsia="仿宋"/>
                <w:sz w:val="28"/>
                <w:szCs w:val="28"/>
              </w:rPr>
              <w:t>负面清单</w:t>
            </w:r>
          </w:p>
        </w:tc>
        <w:tc>
          <w:tcPr>
            <w:tcW w:w="2492" w:type="pct"/>
            <w:tcBorders>
              <w:top w:val="single" w:color="auto" w:sz="4" w:space="0"/>
              <w:left w:val="single" w:color="auto" w:sz="4" w:space="0"/>
              <w:bottom w:val="single" w:color="auto" w:sz="4" w:space="0"/>
              <w:right w:val="single" w:color="auto" w:sz="4" w:space="0"/>
            </w:tcBorders>
            <w:vAlign w:val="center"/>
          </w:tcPr>
          <w:p w14:paraId="1A7435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 w:val="28"/>
                <w:szCs w:val="28"/>
              </w:rPr>
            </w:pPr>
            <w:r>
              <w:rPr>
                <w:rFonts w:hint="eastAsia" w:ascii="仿宋" w:hAnsi="仿宋" w:eastAsia="仿宋"/>
                <w:sz w:val="28"/>
                <w:szCs w:val="28"/>
              </w:rPr>
              <w:t>政治建设、纪律建设等情况</w:t>
            </w:r>
          </w:p>
        </w:tc>
        <w:tc>
          <w:tcPr>
            <w:tcW w:w="1618" w:type="pct"/>
            <w:tcBorders>
              <w:top w:val="single" w:color="auto" w:sz="4" w:space="0"/>
              <w:left w:val="single" w:color="auto" w:sz="4" w:space="0"/>
              <w:bottom w:val="single" w:color="auto" w:sz="4" w:space="0"/>
              <w:right w:val="single" w:color="auto" w:sz="4" w:space="0"/>
            </w:tcBorders>
          </w:tcPr>
          <w:p w14:paraId="63941B88">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8"/>
                <w:szCs w:val="28"/>
              </w:rPr>
            </w:pPr>
            <w:r>
              <w:rPr>
                <w:rFonts w:hint="eastAsia" w:ascii="仿宋" w:hAnsi="仿宋" w:eastAsia="仿宋"/>
                <w:sz w:val="28"/>
                <w:szCs w:val="28"/>
              </w:rPr>
              <w:t>减分项，如出现政治方向、政治立场问题或违反意识形态安全造成严重影响等，一票否决</w:t>
            </w:r>
          </w:p>
        </w:tc>
      </w:tr>
    </w:tbl>
    <w:p w14:paraId="180AC664">
      <w:pPr>
        <w:spacing w:before="156" w:beforeLines="50" w:after="156" w:afterLines="50" w:line="560" w:lineRule="exact"/>
        <w:ind w:firstLine="420"/>
        <w:jc w:val="center"/>
        <w:rPr>
          <w:rFonts w:hint="eastAsia" w:ascii="方正小标宋简体" w:hAnsi="华文中宋" w:eastAsia="方正小标宋简体"/>
          <w:sz w:val="36"/>
          <w:szCs w:val="36"/>
        </w:rPr>
      </w:pPr>
    </w:p>
    <w:p w14:paraId="61F13A58">
      <w:pPr>
        <w:spacing w:before="156" w:beforeLines="50" w:after="156" w:afterLines="50" w:line="560" w:lineRule="exact"/>
        <w:ind w:firstLine="420"/>
        <w:jc w:val="center"/>
        <w:rPr>
          <w:rFonts w:hint="eastAsia" w:ascii="方正小标宋简体" w:hAnsi="华文中宋" w:eastAsia="方正小标宋简体"/>
          <w:sz w:val="36"/>
          <w:szCs w:val="36"/>
        </w:rPr>
      </w:pPr>
      <w:bookmarkStart w:id="0" w:name="_GoBack"/>
      <w:bookmarkEnd w:id="0"/>
    </w:p>
    <w:p w14:paraId="19E5ACAB">
      <w:pPr>
        <w:spacing w:before="156" w:beforeLines="50" w:after="156" w:afterLines="50" w:line="560" w:lineRule="exact"/>
        <w:ind w:firstLine="420"/>
        <w:jc w:val="center"/>
        <w:rPr>
          <w:rFonts w:hint="eastAsia" w:ascii="方正小标宋简体" w:hAnsi="华文中宋" w:eastAsia="方正小标宋简体"/>
          <w:sz w:val="36"/>
          <w:szCs w:val="36"/>
        </w:rPr>
      </w:pPr>
    </w:p>
    <w:p w14:paraId="099A48C1">
      <w:pPr>
        <w:spacing w:before="156" w:beforeLines="50" w:after="156" w:afterLines="50" w:line="560" w:lineRule="exact"/>
        <w:ind w:firstLine="420"/>
        <w:jc w:val="center"/>
        <w:rPr>
          <w:rFonts w:hint="eastAsia" w:ascii="方正小标宋简体" w:hAnsi="华文中宋" w:eastAsia="方正小标宋简体"/>
          <w:sz w:val="36"/>
          <w:szCs w:val="36"/>
        </w:rPr>
      </w:pPr>
    </w:p>
    <w:p w14:paraId="5D13CE9A">
      <w:pPr>
        <w:spacing w:before="156" w:beforeLines="50" w:after="156" w:afterLines="50" w:line="560" w:lineRule="exact"/>
        <w:ind w:firstLine="420"/>
        <w:jc w:val="center"/>
        <w:rPr>
          <w:rFonts w:ascii="方正小标宋简体" w:hAnsi="华文中宋" w:eastAsia="方正小标宋简体"/>
          <w:sz w:val="36"/>
          <w:szCs w:val="36"/>
        </w:rPr>
      </w:pPr>
      <w:r>
        <w:rPr>
          <w:rFonts w:hint="eastAsia" w:ascii="方正小标宋简体" w:hAnsi="华文中宋" w:eastAsia="方正小标宋简体"/>
          <w:sz w:val="36"/>
          <w:szCs w:val="36"/>
          <w:lang w:val="en-US" w:eastAsia="zh-CN"/>
        </w:rPr>
        <w:t>研究中心</w:t>
      </w:r>
      <w:r>
        <w:rPr>
          <w:rFonts w:hint="eastAsia" w:ascii="方正小标宋简体" w:hAnsi="华文中宋" w:eastAsia="方正小标宋简体"/>
          <w:sz w:val="36"/>
          <w:szCs w:val="36"/>
        </w:rPr>
        <w:t>评分指标体系</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4276"/>
        <w:gridCol w:w="2295"/>
      </w:tblGrid>
      <w:tr w14:paraId="577B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43" w:type="pct"/>
            <w:tcBorders>
              <w:top w:val="single" w:color="auto" w:sz="4" w:space="0"/>
              <w:left w:val="single" w:color="auto" w:sz="4" w:space="0"/>
              <w:bottom w:val="single" w:color="auto" w:sz="4" w:space="0"/>
              <w:right w:val="single" w:color="auto" w:sz="4" w:space="0"/>
            </w:tcBorders>
          </w:tcPr>
          <w:p w14:paraId="0FDBD2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华文中宋" w:hAnsi="华文中宋" w:eastAsia="华文中宋"/>
                <w:sz w:val="28"/>
                <w:szCs w:val="28"/>
              </w:rPr>
            </w:pPr>
            <w:r>
              <w:rPr>
                <w:rFonts w:hint="eastAsia" w:ascii="华文中宋" w:hAnsi="华文中宋" w:eastAsia="华文中宋"/>
                <w:sz w:val="28"/>
                <w:szCs w:val="28"/>
              </w:rPr>
              <w:t>指标名称</w:t>
            </w:r>
          </w:p>
        </w:tc>
        <w:tc>
          <w:tcPr>
            <w:tcW w:w="2509" w:type="pct"/>
            <w:tcBorders>
              <w:top w:val="single" w:color="auto" w:sz="4" w:space="0"/>
              <w:left w:val="single" w:color="auto" w:sz="4" w:space="0"/>
              <w:bottom w:val="single" w:color="auto" w:sz="4" w:space="0"/>
              <w:right w:val="single" w:color="auto" w:sz="4" w:space="0"/>
            </w:tcBorders>
          </w:tcPr>
          <w:p w14:paraId="1111C9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华文中宋" w:hAnsi="华文中宋" w:eastAsia="华文中宋"/>
                <w:sz w:val="28"/>
                <w:szCs w:val="28"/>
              </w:rPr>
            </w:pPr>
            <w:r>
              <w:rPr>
                <w:rFonts w:hint="eastAsia" w:ascii="华文中宋" w:hAnsi="华文中宋" w:eastAsia="华文中宋"/>
                <w:sz w:val="28"/>
                <w:szCs w:val="28"/>
              </w:rPr>
              <w:t>指标含义</w:t>
            </w:r>
          </w:p>
        </w:tc>
        <w:tc>
          <w:tcPr>
            <w:tcW w:w="1346" w:type="pct"/>
            <w:tcBorders>
              <w:top w:val="single" w:color="auto" w:sz="4" w:space="0"/>
              <w:left w:val="single" w:color="auto" w:sz="4" w:space="0"/>
              <w:bottom w:val="single" w:color="auto" w:sz="4" w:space="0"/>
              <w:right w:val="single" w:color="auto" w:sz="4" w:space="0"/>
            </w:tcBorders>
          </w:tcPr>
          <w:p w14:paraId="7C6A74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华文中宋" w:hAnsi="华文中宋" w:eastAsia="华文中宋"/>
                <w:sz w:val="28"/>
                <w:szCs w:val="28"/>
              </w:rPr>
            </w:pPr>
            <w:r>
              <w:rPr>
                <w:rFonts w:hint="eastAsia" w:ascii="华文中宋" w:hAnsi="华文中宋" w:eastAsia="华文中宋"/>
                <w:sz w:val="28"/>
                <w:szCs w:val="28"/>
              </w:rPr>
              <w:t>备注</w:t>
            </w:r>
          </w:p>
        </w:tc>
      </w:tr>
      <w:tr w14:paraId="3166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tcBorders>
              <w:top w:val="single" w:color="auto" w:sz="4" w:space="0"/>
              <w:left w:val="single" w:color="auto" w:sz="4" w:space="0"/>
              <w:bottom w:val="single" w:color="auto" w:sz="4" w:space="0"/>
              <w:right w:val="single" w:color="auto" w:sz="4" w:space="0"/>
            </w:tcBorders>
            <w:vAlign w:val="center"/>
          </w:tcPr>
          <w:p w14:paraId="283A79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sz w:val="28"/>
                <w:szCs w:val="28"/>
                <w:lang w:eastAsia="zh-CN"/>
              </w:rPr>
            </w:pPr>
            <w:r>
              <w:rPr>
                <w:rFonts w:hint="eastAsia" w:ascii="仿宋" w:hAnsi="仿宋" w:eastAsia="仿宋"/>
                <w:sz w:val="28"/>
                <w:szCs w:val="28"/>
              </w:rPr>
              <w:t>基本建设</w:t>
            </w:r>
            <w:r>
              <w:rPr>
                <w:rFonts w:hint="eastAsia" w:ascii="仿宋" w:hAnsi="仿宋" w:eastAsia="仿宋"/>
                <w:sz w:val="28"/>
                <w:szCs w:val="28"/>
                <w:lang w:eastAsia="zh-CN"/>
              </w:rPr>
              <w:t>（</w:t>
            </w:r>
            <w:r>
              <w:rPr>
                <w:rFonts w:hint="eastAsia" w:ascii="仿宋" w:hAnsi="仿宋" w:eastAsia="仿宋"/>
                <w:sz w:val="28"/>
                <w:szCs w:val="28"/>
                <w:lang w:val="en-US" w:eastAsia="zh-CN"/>
              </w:rPr>
              <w:t>20%</w:t>
            </w:r>
            <w:r>
              <w:rPr>
                <w:rFonts w:hint="eastAsia" w:ascii="仿宋" w:hAnsi="仿宋" w:eastAsia="仿宋"/>
                <w:sz w:val="28"/>
                <w:szCs w:val="28"/>
                <w:lang w:eastAsia="zh-CN"/>
              </w:rPr>
              <w:t>）</w:t>
            </w:r>
          </w:p>
        </w:tc>
        <w:tc>
          <w:tcPr>
            <w:tcW w:w="4276" w:type="dxa"/>
            <w:tcBorders>
              <w:top w:val="single" w:color="auto" w:sz="4" w:space="0"/>
              <w:left w:val="single" w:color="auto" w:sz="4" w:space="0"/>
              <w:bottom w:val="single" w:color="auto" w:sz="4" w:space="0"/>
              <w:right w:val="single" w:color="auto" w:sz="4" w:space="0"/>
            </w:tcBorders>
            <w:vAlign w:val="center"/>
          </w:tcPr>
          <w:p w14:paraId="5F83A3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sz w:val="28"/>
                <w:szCs w:val="28"/>
                <w:lang w:eastAsia="zh-CN"/>
              </w:rPr>
            </w:pPr>
            <w:r>
              <w:rPr>
                <w:rFonts w:hint="default" w:ascii="仿宋" w:hAnsi="仿宋" w:eastAsia="仿宋"/>
                <w:sz w:val="28"/>
                <w:szCs w:val="28"/>
              </w:rPr>
              <w:t>学科交叉融合机制</w:t>
            </w:r>
            <w:r>
              <w:rPr>
                <w:rFonts w:hint="eastAsia" w:ascii="仿宋" w:hAnsi="仿宋" w:eastAsia="仿宋"/>
                <w:sz w:val="28"/>
                <w:szCs w:val="28"/>
                <w:lang w:eastAsia="zh-CN"/>
              </w:rPr>
              <w:t>；</w:t>
            </w:r>
          </w:p>
          <w:p w14:paraId="50B3E5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经费投入情况</w:t>
            </w:r>
            <w:r>
              <w:rPr>
                <w:rFonts w:hint="eastAsia" w:ascii="仿宋" w:hAnsi="仿宋" w:eastAsia="仿宋"/>
                <w:sz w:val="28"/>
                <w:szCs w:val="28"/>
                <w:lang w:eastAsia="zh-CN"/>
              </w:rPr>
              <w:t>；</w:t>
            </w:r>
          </w:p>
          <w:p w14:paraId="625A9A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sz w:val="28"/>
                <w:szCs w:val="28"/>
                <w:lang w:eastAsia="zh-CN"/>
              </w:rPr>
            </w:pPr>
            <w:r>
              <w:rPr>
                <w:rFonts w:hint="eastAsia" w:ascii="仿宋" w:hAnsi="仿宋" w:eastAsia="仿宋"/>
                <w:sz w:val="28"/>
                <w:szCs w:val="28"/>
              </w:rPr>
              <w:t>团队建设</w:t>
            </w:r>
            <w:r>
              <w:rPr>
                <w:rFonts w:hint="eastAsia" w:ascii="仿宋" w:hAnsi="仿宋" w:eastAsia="仿宋"/>
                <w:sz w:val="28"/>
                <w:szCs w:val="28"/>
                <w:lang w:val="en-US" w:eastAsia="zh-CN"/>
              </w:rPr>
              <w:t>情况</w:t>
            </w:r>
            <w:r>
              <w:rPr>
                <w:rFonts w:hint="eastAsia" w:ascii="仿宋" w:hAnsi="仿宋" w:eastAsia="仿宋"/>
                <w:sz w:val="28"/>
                <w:szCs w:val="28"/>
                <w:lang w:eastAsia="zh-CN"/>
              </w:rPr>
              <w:t>；</w:t>
            </w:r>
          </w:p>
          <w:p w14:paraId="00B89B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sz w:val="28"/>
                <w:szCs w:val="28"/>
                <w:lang w:eastAsia="zh-CN"/>
              </w:rPr>
            </w:pPr>
            <w:r>
              <w:rPr>
                <w:rFonts w:hint="eastAsia" w:ascii="仿宋" w:hAnsi="仿宋" w:eastAsia="仿宋"/>
                <w:sz w:val="28"/>
                <w:szCs w:val="28"/>
              </w:rPr>
              <w:t>宣传平台建设</w:t>
            </w:r>
            <w:r>
              <w:rPr>
                <w:rFonts w:hint="eastAsia" w:ascii="仿宋" w:hAnsi="仿宋" w:eastAsia="仿宋"/>
                <w:sz w:val="28"/>
                <w:szCs w:val="28"/>
                <w:lang w:val="en-US" w:eastAsia="zh-CN"/>
              </w:rPr>
              <w:t>情况。</w:t>
            </w:r>
          </w:p>
          <w:p w14:paraId="4893F9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 w:val="28"/>
                <w:szCs w:val="28"/>
              </w:rPr>
            </w:pPr>
          </w:p>
        </w:tc>
        <w:tc>
          <w:tcPr>
            <w:tcW w:w="2295" w:type="dxa"/>
            <w:tcBorders>
              <w:top w:val="single" w:color="auto" w:sz="4" w:space="0"/>
              <w:left w:val="single" w:color="auto" w:sz="4" w:space="0"/>
              <w:bottom w:val="single" w:color="auto" w:sz="4" w:space="0"/>
              <w:right w:val="single" w:color="auto" w:sz="4" w:space="0"/>
            </w:tcBorders>
            <w:vAlign w:val="top"/>
          </w:tcPr>
          <w:p w14:paraId="432E3A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 w:val="28"/>
                <w:szCs w:val="28"/>
              </w:rPr>
            </w:pPr>
          </w:p>
        </w:tc>
      </w:tr>
      <w:tr w14:paraId="4F7F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43" w:type="pct"/>
            <w:tcBorders>
              <w:top w:val="single" w:color="auto" w:sz="4" w:space="0"/>
              <w:left w:val="single" w:color="auto" w:sz="4" w:space="0"/>
              <w:bottom w:val="single" w:color="auto" w:sz="4" w:space="0"/>
              <w:right w:val="single" w:color="auto" w:sz="4" w:space="0"/>
            </w:tcBorders>
            <w:vAlign w:val="center"/>
          </w:tcPr>
          <w:p w14:paraId="54BA83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sz w:val="28"/>
                <w:szCs w:val="28"/>
                <w:lang w:eastAsia="zh-CN"/>
              </w:rPr>
            </w:pPr>
            <w:r>
              <w:rPr>
                <w:rFonts w:hint="eastAsia" w:ascii="仿宋" w:hAnsi="仿宋" w:eastAsia="仿宋"/>
                <w:sz w:val="28"/>
                <w:szCs w:val="28"/>
              </w:rPr>
              <w:t>成果与影响力</w:t>
            </w:r>
            <w:r>
              <w:rPr>
                <w:rFonts w:hint="eastAsia" w:ascii="仿宋" w:hAnsi="仿宋" w:eastAsia="仿宋"/>
                <w:sz w:val="28"/>
                <w:szCs w:val="28"/>
                <w:lang w:eastAsia="zh-CN"/>
              </w:rPr>
              <w:t>（</w:t>
            </w:r>
            <w:r>
              <w:rPr>
                <w:rFonts w:hint="eastAsia" w:ascii="仿宋" w:hAnsi="仿宋" w:eastAsia="仿宋"/>
                <w:sz w:val="28"/>
                <w:szCs w:val="28"/>
                <w:lang w:val="en-US" w:eastAsia="zh-CN"/>
              </w:rPr>
              <w:t>30%</w:t>
            </w:r>
            <w:r>
              <w:rPr>
                <w:rFonts w:hint="eastAsia" w:ascii="仿宋" w:hAnsi="仿宋" w:eastAsia="仿宋"/>
                <w:sz w:val="28"/>
                <w:szCs w:val="28"/>
                <w:lang w:eastAsia="zh-CN"/>
              </w:rPr>
              <w:t>）</w:t>
            </w:r>
          </w:p>
        </w:tc>
        <w:tc>
          <w:tcPr>
            <w:tcW w:w="2509" w:type="pct"/>
            <w:tcBorders>
              <w:top w:val="single" w:color="auto" w:sz="4" w:space="0"/>
              <w:left w:val="single" w:color="auto" w:sz="4" w:space="0"/>
              <w:bottom w:val="single" w:color="auto" w:sz="4" w:space="0"/>
              <w:right w:val="single" w:color="auto" w:sz="4" w:space="0"/>
            </w:tcBorders>
            <w:vAlign w:val="center"/>
          </w:tcPr>
          <w:p w14:paraId="50D411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持续引领本学科学术前沿；</w:t>
            </w:r>
          </w:p>
          <w:p w14:paraId="37B1CBF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sz w:val="28"/>
                <w:szCs w:val="28"/>
                <w:lang w:val="en-US" w:eastAsia="zh-CN"/>
              </w:rPr>
            </w:pPr>
            <w:r>
              <w:rPr>
                <w:rFonts w:hint="default" w:ascii="仿宋" w:hAnsi="仿宋" w:eastAsia="仿宋"/>
                <w:sz w:val="28"/>
                <w:szCs w:val="28"/>
                <w:lang w:val="en-US" w:eastAsia="zh-CN"/>
              </w:rPr>
              <w:t>参与公共政策制定</w:t>
            </w:r>
            <w:r>
              <w:rPr>
                <w:rFonts w:hint="eastAsia" w:ascii="仿宋" w:hAnsi="仿宋" w:eastAsia="仿宋"/>
                <w:sz w:val="28"/>
                <w:szCs w:val="28"/>
                <w:lang w:val="en-US" w:eastAsia="zh-CN"/>
              </w:rPr>
              <w:t>和咨政建言成效；</w:t>
            </w:r>
          </w:p>
          <w:p w14:paraId="3C2A15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Segoe UI" w:hAnsi="Segoe UI" w:eastAsia="宋体" w:cs="Segoe UI"/>
                <w:i w:val="0"/>
                <w:iCs w:val="0"/>
                <w:caps w:val="0"/>
                <w:color w:val="0F1115"/>
                <w:spacing w:val="0"/>
                <w:sz w:val="24"/>
                <w:szCs w:val="24"/>
                <w:shd w:val="clear" w:fill="FFFFFF"/>
                <w:lang w:eastAsia="zh-CN"/>
              </w:rPr>
            </w:pPr>
            <w:r>
              <w:rPr>
                <w:rFonts w:hint="default" w:ascii="仿宋" w:hAnsi="仿宋" w:eastAsia="仿宋"/>
                <w:sz w:val="28"/>
                <w:szCs w:val="28"/>
                <w:lang w:val="en-US" w:eastAsia="zh-CN"/>
              </w:rPr>
              <w:t>在本领域国内外学术网络中的活跃度</w:t>
            </w:r>
            <w:r>
              <w:rPr>
                <w:rFonts w:hint="eastAsia" w:ascii="仿宋" w:hAnsi="仿宋" w:eastAsia="仿宋"/>
                <w:sz w:val="28"/>
                <w:szCs w:val="28"/>
                <w:lang w:val="en-US" w:eastAsia="zh-CN"/>
              </w:rPr>
              <w:t>。</w:t>
            </w:r>
          </w:p>
        </w:tc>
        <w:tc>
          <w:tcPr>
            <w:tcW w:w="1346" w:type="pct"/>
            <w:tcBorders>
              <w:top w:val="single" w:color="auto" w:sz="4" w:space="0"/>
              <w:left w:val="single" w:color="auto" w:sz="4" w:space="0"/>
              <w:bottom w:val="single" w:color="auto" w:sz="4" w:space="0"/>
              <w:right w:val="single" w:color="auto" w:sz="4" w:space="0"/>
            </w:tcBorders>
          </w:tcPr>
          <w:p w14:paraId="59F957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 w:val="28"/>
                <w:szCs w:val="28"/>
              </w:rPr>
            </w:pPr>
          </w:p>
        </w:tc>
      </w:tr>
      <w:tr w14:paraId="6109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tcBorders>
              <w:top w:val="single" w:color="auto" w:sz="4" w:space="0"/>
              <w:left w:val="single" w:color="auto" w:sz="4" w:space="0"/>
              <w:bottom w:val="single" w:color="auto" w:sz="4" w:space="0"/>
              <w:right w:val="single" w:color="auto" w:sz="4" w:space="0"/>
            </w:tcBorders>
            <w:vAlign w:val="center"/>
          </w:tcPr>
          <w:p w14:paraId="350485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sz w:val="28"/>
                <w:szCs w:val="28"/>
                <w:lang w:eastAsia="zh-CN"/>
              </w:rPr>
            </w:pPr>
            <w:r>
              <w:rPr>
                <w:rFonts w:hint="eastAsia" w:ascii="仿宋" w:hAnsi="仿宋" w:eastAsia="仿宋"/>
                <w:sz w:val="28"/>
                <w:szCs w:val="28"/>
              </w:rPr>
              <w:t>特色贡献</w:t>
            </w:r>
            <w:r>
              <w:rPr>
                <w:rFonts w:hint="eastAsia" w:ascii="仿宋" w:hAnsi="仿宋" w:eastAsia="仿宋"/>
                <w:sz w:val="28"/>
                <w:szCs w:val="28"/>
                <w:lang w:eastAsia="zh-CN"/>
              </w:rPr>
              <w:t>（</w:t>
            </w:r>
            <w:r>
              <w:rPr>
                <w:rFonts w:hint="eastAsia" w:ascii="仿宋" w:hAnsi="仿宋" w:eastAsia="仿宋"/>
                <w:sz w:val="28"/>
                <w:szCs w:val="28"/>
                <w:lang w:val="en-US" w:eastAsia="zh-CN"/>
              </w:rPr>
              <w:t>20%</w:t>
            </w:r>
            <w:r>
              <w:rPr>
                <w:rFonts w:hint="eastAsia" w:ascii="仿宋" w:hAnsi="仿宋" w:eastAsia="仿宋"/>
                <w:sz w:val="28"/>
                <w:szCs w:val="28"/>
                <w:lang w:eastAsia="zh-CN"/>
              </w:rPr>
              <w:t>）</w:t>
            </w:r>
          </w:p>
        </w:tc>
        <w:tc>
          <w:tcPr>
            <w:tcW w:w="2509" w:type="pct"/>
            <w:tcBorders>
              <w:top w:val="single" w:color="auto" w:sz="4" w:space="0"/>
              <w:left w:val="single" w:color="auto" w:sz="4" w:space="0"/>
              <w:bottom w:val="single" w:color="auto" w:sz="4" w:space="0"/>
              <w:right w:val="single" w:color="auto" w:sz="4" w:space="0"/>
            </w:tcBorders>
            <w:vAlign w:val="center"/>
          </w:tcPr>
          <w:p w14:paraId="5545342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支撑学科专业建设成效；</w:t>
            </w:r>
          </w:p>
          <w:p w14:paraId="6D1F43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特色</w:t>
            </w:r>
            <w:r>
              <w:rPr>
                <w:rFonts w:hint="default" w:ascii="仿宋" w:hAnsi="仿宋" w:eastAsia="仿宋"/>
                <w:sz w:val="28"/>
                <w:szCs w:val="28"/>
                <w:lang w:val="en-US" w:eastAsia="zh-CN"/>
              </w:rPr>
              <w:t>学术品牌建设</w:t>
            </w:r>
            <w:r>
              <w:rPr>
                <w:rFonts w:hint="eastAsia" w:ascii="仿宋" w:hAnsi="仿宋" w:eastAsia="仿宋"/>
                <w:sz w:val="28"/>
                <w:szCs w:val="28"/>
                <w:lang w:val="en-US" w:eastAsia="zh-CN"/>
              </w:rPr>
              <w:t>情况；</w:t>
            </w:r>
          </w:p>
          <w:p w14:paraId="0201750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sz w:val="28"/>
                <w:szCs w:val="28"/>
                <w:lang w:val="en-US" w:eastAsia="zh-CN"/>
              </w:rPr>
            </w:pPr>
            <w:r>
              <w:rPr>
                <w:rFonts w:hint="default" w:ascii="仿宋" w:hAnsi="仿宋" w:eastAsia="仿宋"/>
                <w:sz w:val="28"/>
                <w:szCs w:val="28"/>
                <w:lang w:val="en-US" w:eastAsia="zh-CN"/>
              </w:rPr>
              <w:t>数据库、文献库、案例库建设与开放共享情况</w:t>
            </w:r>
            <w:r>
              <w:rPr>
                <w:rFonts w:hint="eastAsia" w:ascii="仿宋" w:hAnsi="仿宋" w:eastAsia="仿宋"/>
                <w:sz w:val="28"/>
                <w:szCs w:val="28"/>
                <w:lang w:val="en-US" w:eastAsia="zh-CN"/>
              </w:rPr>
              <w:t>；</w:t>
            </w:r>
          </w:p>
          <w:p w14:paraId="46EF45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Segoe UI" w:hAnsi="Segoe UI" w:eastAsia="宋体" w:cs="Segoe UI"/>
                <w:i w:val="0"/>
                <w:iCs w:val="0"/>
                <w:caps w:val="0"/>
                <w:color w:val="0F1115"/>
                <w:spacing w:val="0"/>
                <w:sz w:val="24"/>
                <w:szCs w:val="24"/>
                <w:shd w:val="clear" w:fill="FFFFFF"/>
                <w:lang w:eastAsia="zh-CN"/>
              </w:rPr>
            </w:pPr>
            <w:r>
              <w:rPr>
                <w:rFonts w:hint="eastAsia" w:ascii="仿宋" w:hAnsi="仿宋" w:eastAsia="仿宋"/>
                <w:sz w:val="28"/>
                <w:szCs w:val="28"/>
                <w:lang w:val="en-US" w:eastAsia="zh-CN"/>
              </w:rPr>
              <w:t>社会服务成效。</w:t>
            </w:r>
          </w:p>
        </w:tc>
        <w:tc>
          <w:tcPr>
            <w:tcW w:w="1346" w:type="pct"/>
            <w:tcBorders>
              <w:top w:val="single" w:color="auto" w:sz="4" w:space="0"/>
              <w:left w:val="single" w:color="auto" w:sz="4" w:space="0"/>
              <w:bottom w:val="single" w:color="auto" w:sz="4" w:space="0"/>
              <w:right w:val="single" w:color="auto" w:sz="4" w:space="0"/>
            </w:tcBorders>
          </w:tcPr>
          <w:p w14:paraId="5DC6B9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 w:val="28"/>
                <w:szCs w:val="28"/>
              </w:rPr>
            </w:pPr>
          </w:p>
        </w:tc>
      </w:tr>
      <w:tr w14:paraId="6794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143" w:type="pct"/>
            <w:tcBorders>
              <w:top w:val="single" w:color="auto" w:sz="4" w:space="0"/>
              <w:left w:val="single" w:color="auto" w:sz="4" w:space="0"/>
              <w:bottom w:val="single" w:color="auto" w:sz="4" w:space="0"/>
              <w:right w:val="single" w:color="auto" w:sz="4" w:space="0"/>
            </w:tcBorders>
            <w:vAlign w:val="center"/>
          </w:tcPr>
          <w:p w14:paraId="1DBE0C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sz w:val="28"/>
                <w:szCs w:val="28"/>
                <w:lang w:eastAsia="zh-CN"/>
              </w:rPr>
            </w:pPr>
            <w:r>
              <w:rPr>
                <w:rFonts w:hint="eastAsia" w:ascii="仿宋" w:hAnsi="仿宋" w:eastAsia="仿宋"/>
                <w:sz w:val="28"/>
                <w:szCs w:val="28"/>
              </w:rPr>
              <w:t>规范管理</w:t>
            </w:r>
            <w:r>
              <w:rPr>
                <w:rFonts w:hint="eastAsia" w:ascii="仿宋" w:hAnsi="仿宋" w:eastAsia="仿宋"/>
                <w:sz w:val="28"/>
                <w:szCs w:val="28"/>
                <w:lang w:eastAsia="zh-CN"/>
              </w:rPr>
              <w:t>（</w:t>
            </w:r>
            <w:r>
              <w:rPr>
                <w:rFonts w:hint="eastAsia" w:ascii="仿宋" w:hAnsi="仿宋" w:eastAsia="仿宋"/>
                <w:sz w:val="28"/>
                <w:szCs w:val="28"/>
                <w:lang w:val="en-US" w:eastAsia="zh-CN"/>
              </w:rPr>
              <w:t>30%</w:t>
            </w:r>
            <w:r>
              <w:rPr>
                <w:rFonts w:hint="eastAsia" w:ascii="仿宋" w:hAnsi="仿宋" w:eastAsia="仿宋"/>
                <w:sz w:val="28"/>
                <w:szCs w:val="28"/>
                <w:lang w:eastAsia="zh-CN"/>
              </w:rPr>
              <w:t>）</w:t>
            </w:r>
          </w:p>
        </w:tc>
        <w:tc>
          <w:tcPr>
            <w:tcW w:w="2509" w:type="pct"/>
            <w:tcBorders>
              <w:top w:val="single" w:color="auto" w:sz="4" w:space="0"/>
              <w:left w:val="single" w:color="auto" w:sz="4" w:space="0"/>
              <w:bottom w:val="single" w:color="auto" w:sz="4" w:space="0"/>
              <w:right w:val="single" w:color="auto" w:sz="4" w:space="0"/>
            </w:tcBorders>
            <w:vAlign w:val="center"/>
          </w:tcPr>
          <w:p w14:paraId="4B1852EB">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8"/>
                <w:szCs w:val="28"/>
              </w:rPr>
            </w:pPr>
            <w:r>
              <w:rPr>
                <w:rFonts w:hint="eastAsia" w:ascii="仿宋" w:hAnsi="仿宋" w:eastAsia="仿宋"/>
                <w:sz w:val="28"/>
                <w:szCs w:val="28"/>
              </w:rPr>
              <w:t>负责人任职、印章管理、外聘人员管理等情况</w:t>
            </w:r>
          </w:p>
        </w:tc>
        <w:tc>
          <w:tcPr>
            <w:tcW w:w="1346" w:type="pct"/>
            <w:tcBorders>
              <w:top w:val="single" w:color="auto" w:sz="4" w:space="0"/>
              <w:left w:val="single" w:color="auto" w:sz="4" w:space="0"/>
              <w:bottom w:val="single" w:color="auto" w:sz="4" w:space="0"/>
              <w:right w:val="single" w:color="auto" w:sz="4" w:space="0"/>
            </w:tcBorders>
          </w:tcPr>
          <w:p w14:paraId="2A75AD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对照《管理办法》，可参照浙江大学人文社会科学研究机构规范管理情况对照表。</w:t>
            </w:r>
          </w:p>
        </w:tc>
      </w:tr>
      <w:tr w14:paraId="7470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tcBorders>
              <w:top w:val="single" w:color="auto" w:sz="4" w:space="0"/>
              <w:left w:val="single" w:color="auto" w:sz="4" w:space="0"/>
              <w:bottom w:val="single" w:color="auto" w:sz="4" w:space="0"/>
              <w:right w:val="single" w:color="auto" w:sz="4" w:space="0"/>
            </w:tcBorders>
            <w:vAlign w:val="center"/>
          </w:tcPr>
          <w:p w14:paraId="33870F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 w:val="28"/>
                <w:szCs w:val="28"/>
              </w:rPr>
            </w:pPr>
            <w:r>
              <w:rPr>
                <w:rFonts w:hint="eastAsia" w:ascii="仿宋" w:hAnsi="仿宋" w:eastAsia="仿宋"/>
                <w:sz w:val="28"/>
                <w:szCs w:val="28"/>
              </w:rPr>
              <w:t>负面清单</w:t>
            </w:r>
          </w:p>
        </w:tc>
        <w:tc>
          <w:tcPr>
            <w:tcW w:w="2509" w:type="pct"/>
            <w:tcBorders>
              <w:top w:val="single" w:color="auto" w:sz="4" w:space="0"/>
              <w:left w:val="single" w:color="auto" w:sz="4" w:space="0"/>
              <w:bottom w:val="single" w:color="auto" w:sz="4" w:space="0"/>
              <w:right w:val="single" w:color="auto" w:sz="4" w:space="0"/>
            </w:tcBorders>
            <w:vAlign w:val="center"/>
          </w:tcPr>
          <w:p w14:paraId="392AA8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 w:val="28"/>
                <w:szCs w:val="28"/>
              </w:rPr>
            </w:pPr>
            <w:r>
              <w:rPr>
                <w:rFonts w:hint="eastAsia" w:ascii="仿宋" w:hAnsi="仿宋" w:eastAsia="仿宋"/>
                <w:sz w:val="28"/>
                <w:szCs w:val="28"/>
              </w:rPr>
              <w:t>政治建设、纪律建设等情况</w:t>
            </w:r>
          </w:p>
        </w:tc>
        <w:tc>
          <w:tcPr>
            <w:tcW w:w="1346" w:type="pct"/>
            <w:tcBorders>
              <w:top w:val="single" w:color="auto" w:sz="4" w:space="0"/>
              <w:left w:val="single" w:color="auto" w:sz="4" w:space="0"/>
              <w:bottom w:val="single" w:color="auto" w:sz="4" w:space="0"/>
              <w:right w:val="single" w:color="auto" w:sz="4" w:space="0"/>
            </w:tcBorders>
          </w:tcPr>
          <w:p w14:paraId="215A1CCE">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28"/>
                <w:szCs w:val="28"/>
              </w:rPr>
            </w:pPr>
            <w:r>
              <w:rPr>
                <w:rFonts w:hint="eastAsia" w:ascii="仿宋" w:hAnsi="仿宋" w:eastAsia="仿宋"/>
                <w:sz w:val="28"/>
                <w:szCs w:val="28"/>
              </w:rPr>
              <w:t>减分项，如出现政治方向、政治立场问题或违反意识形态安全造成严重影响等，一票否决</w:t>
            </w:r>
          </w:p>
        </w:tc>
      </w:tr>
    </w:tbl>
    <w:p w14:paraId="78B9E8C3">
      <w:pPr>
        <w:spacing w:line="520" w:lineRule="exact"/>
        <w:rPr>
          <w:rFonts w:ascii="楷体_GB2312" w:hAnsi="仿宋" w:eastAsia="楷体_GB2312"/>
          <w:sz w:val="24"/>
          <w:szCs w:val="32"/>
        </w:rPr>
        <w:sectPr>
          <w:pgSz w:w="11906" w:h="16838"/>
          <w:pgMar w:top="1440" w:right="1800" w:bottom="1440" w:left="1800" w:header="851" w:footer="992" w:gutter="0"/>
          <w:cols w:space="425" w:num="1"/>
          <w:docGrid w:type="lines" w:linePitch="312" w:charSpace="0"/>
        </w:sectPr>
      </w:pPr>
    </w:p>
    <w:p w14:paraId="7317A5B4">
      <w:pPr>
        <w:spacing w:after="156" w:afterLines="50" w:line="520" w:lineRule="exact"/>
        <w:jc w:val="center"/>
        <w:rPr>
          <w:rFonts w:hint="eastAsia" w:ascii="方正小标宋简体" w:hAnsi="仿宋" w:eastAsia="方正小标宋简体"/>
          <w:sz w:val="36"/>
          <w:szCs w:val="36"/>
        </w:rPr>
      </w:pPr>
      <w:r>
        <w:rPr>
          <w:rFonts w:hint="eastAsia" w:ascii="方正小标宋简体" w:hAnsi="仿宋" w:eastAsia="方正小标宋简体"/>
          <w:sz w:val="36"/>
          <w:szCs w:val="36"/>
        </w:rPr>
        <w:t>浙江大学人文社会科学研究机构规范管理情况对照表</w:t>
      </w:r>
    </w:p>
    <w:p w14:paraId="0656219D">
      <w:pPr>
        <w:spacing w:after="156" w:afterLines="50" w:line="520" w:lineRule="exact"/>
        <w:jc w:val="both"/>
        <w:rPr>
          <w:rFonts w:hint="default" w:ascii="黑体" w:hAnsi="黑体" w:eastAsia="黑体" w:cs="黑体"/>
          <w:sz w:val="28"/>
          <w:szCs w:val="28"/>
          <w:u w:val="single"/>
          <w:lang w:val="en-US" w:eastAsia="zh-CN"/>
        </w:rPr>
      </w:pPr>
      <w:r>
        <w:rPr>
          <w:rFonts w:hint="eastAsia" w:ascii="黑体" w:hAnsi="黑体" w:eastAsia="黑体" w:cs="黑体"/>
          <w:sz w:val="28"/>
          <w:szCs w:val="28"/>
          <w:u w:val="none"/>
          <w:lang w:val="en-US" w:eastAsia="zh-CN"/>
        </w:rPr>
        <w:t>研究机构名称：</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 xml:space="preserve">      填报人：</w:t>
      </w:r>
      <w:r>
        <w:rPr>
          <w:rFonts w:hint="eastAsia" w:ascii="黑体" w:hAnsi="黑体" w:eastAsia="黑体" w:cs="黑体"/>
          <w:sz w:val="28"/>
          <w:szCs w:val="28"/>
          <w:u w:val="single"/>
          <w:lang w:val="en-US" w:eastAsia="zh-CN"/>
        </w:rPr>
        <w:t xml:space="preserve">                </w:t>
      </w:r>
    </w:p>
    <w:tbl>
      <w:tblPr>
        <w:tblStyle w:val="5"/>
        <w:tblW w:w="4998" w:type="pct"/>
        <w:tblInd w:w="0" w:type="dxa"/>
        <w:tblLayout w:type="autofit"/>
        <w:tblCellMar>
          <w:top w:w="0" w:type="dxa"/>
          <w:left w:w="108" w:type="dxa"/>
          <w:bottom w:w="0" w:type="dxa"/>
          <w:right w:w="108" w:type="dxa"/>
        </w:tblCellMar>
      </w:tblPr>
      <w:tblGrid>
        <w:gridCol w:w="776"/>
        <w:gridCol w:w="6766"/>
        <w:gridCol w:w="977"/>
      </w:tblGrid>
      <w:tr w14:paraId="3EFCDF8D">
        <w:tblPrEx>
          <w:tblCellMar>
            <w:top w:w="0" w:type="dxa"/>
            <w:left w:w="108" w:type="dxa"/>
            <w:bottom w:w="0" w:type="dxa"/>
            <w:right w:w="108" w:type="dxa"/>
          </w:tblCellMar>
        </w:tblPrEx>
        <w:trPr>
          <w:trHeight w:val="709"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BF4E">
            <w:pPr>
              <w:widowControl/>
              <w:spacing w:line="400" w:lineRule="exact"/>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序号</w:t>
            </w:r>
          </w:p>
        </w:tc>
        <w:tc>
          <w:tcPr>
            <w:tcW w:w="4544" w:type="pct"/>
            <w:gridSpan w:val="2"/>
            <w:tcBorders>
              <w:top w:val="single" w:color="000000" w:sz="4" w:space="0"/>
              <w:left w:val="nil"/>
              <w:bottom w:val="single" w:color="000000" w:sz="4" w:space="0"/>
              <w:right w:val="single" w:color="000000" w:sz="4" w:space="0"/>
            </w:tcBorders>
            <w:shd w:val="clear" w:color="auto" w:fill="auto"/>
            <w:vAlign w:val="center"/>
          </w:tcPr>
          <w:p w14:paraId="79B83578">
            <w:pPr>
              <w:widowControl/>
              <w:spacing w:line="400" w:lineRule="exact"/>
              <w:jc w:val="center"/>
              <w:textAlignment w:val="center"/>
              <w:rPr>
                <w:rFonts w:hint="default" w:ascii="黑体" w:hAnsi="宋体" w:eastAsia="黑体" w:cs="黑体"/>
                <w:color w:val="000000"/>
                <w:kern w:val="0"/>
                <w:sz w:val="28"/>
                <w:szCs w:val="28"/>
                <w:lang w:val="en-US" w:eastAsia="zh-CN" w:bidi="ar"/>
              </w:rPr>
            </w:pPr>
            <w:r>
              <w:rPr>
                <w:rFonts w:hint="eastAsia" w:ascii="黑体" w:hAnsi="宋体" w:eastAsia="黑体" w:cs="黑体"/>
                <w:color w:val="000000"/>
                <w:kern w:val="0"/>
                <w:sz w:val="28"/>
                <w:szCs w:val="28"/>
                <w:lang w:val="en-US" w:eastAsia="zh-CN" w:bidi="ar"/>
              </w:rPr>
              <w:t>研究机构规范管理对照表</w:t>
            </w:r>
          </w:p>
        </w:tc>
      </w:tr>
      <w:tr w14:paraId="4E4CBDBC">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B1E9">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1</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A1BDC">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研究所是否拥有6人以上的专业技术高级职务专职人员？</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D179F">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166A6BE3">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EA85">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2</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5250">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正职负责人年龄是否</w:t>
            </w:r>
            <w:r>
              <w:rPr>
                <w:rFonts w:hint="eastAsia" w:ascii="仿宋_GB2312" w:hAnsi="宋体" w:eastAsia="仿宋_GB2312" w:cs="仿宋_GB2312"/>
                <w:color w:val="000000"/>
                <w:kern w:val="0"/>
                <w:sz w:val="28"/>
                <w:szCs w:val="28"/>
                <w:lang w:val="en-US" w:eastAsia="zh-CN" w:bidi="ar"/>
              </w:rPr>
              <w:t>符合《管理办法》规定</w:t>
            </w:r>
            <w:r>
              <w:rPr>
                <w:rFonts w:hint="eastAsia" w:ascii="仿宋_GB2312" w:hAnsi="宋体" w:eastAsia="仿宋_GB2312" w:cs="仿宋_GB2312"/>
                <w:color w:val="000000"/>
                <w:kern w:val="0"/>
                <w:sz w:val="28"/>
                <w:szCs w:val="28"/>
                <w:lang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FF3D">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6145A7BD">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FC2C">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3</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0DC4">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正职负责人是否具有专业技术正高级职称？</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96C9">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43CDC7C0">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F173">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4</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DE52">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正职负责人连任是否已超过2届？</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650C">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4EB32CEA">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6F18">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5</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D66D">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副职负责人年龄是否超过55周岁？</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4269">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5889C3DB">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0DDB">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6</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D76D">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副职负责人是否具有专业技术副高级及以上职称？</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7FF1">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2D7FA8C2">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B1AF">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7</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34E32">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如有校外或境外学者在研究机构兼任负责人的，是否符合学校人事处、外事处等相关部门的规定？</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FF34">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3348B0D1">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6163">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8</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1B83">
            <w:pPr>
              <w:widowControl/>
              <w:spacing w:line="400" w:lineRule="exact"/>
              <w:textAlignment w:val="center"/>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eastAsia="zh-CN" w:bidi="ar"/>
              </w:rPr>
              <w:t>研究机构</w:t>
            </w:r>
            <w:r>
              <w:rPr>
                <w:rFonts w:hint="eastAsia" w:ascii="仿宋_GB2312" w:hAnsi="宋体" w:eastAsia="仿宋_GB2312" w:cs="仿宋_GB2312"/>
                <w:kern w:val="0"/>
                <w:sz w:val="28"/>
                <w:szCs w:val="28"/>
                <w:lang w:bidi="ar"/>
              </w:rPr>
              <w:t>负责人总数是否</w:t>
            </w:r>
            <w:r>
              <w:rPr>
                <w:rFonts w:hint="eastAsia" w:ascii="仿宋_GB2312" w:hAnsi="宋体" w:eastAsia="仿宋_GB2312" w:cs="仿宋_GB2312"/>
                <w:kern w:val="0"/>
                <w:sz w:val="28"/>
                <w:szCs w:val="28"/>
                <w:lang w:val="en-US" w:eastAsia="zh-CN" w:bidi="ar"/>
              </w:rPr>
              <w:t>超过4名</w:t>
            </w:r>
            <w:r>
              <w:rPr>
                <w:rFonts w:hint="eastAsia" w:ascii="仿宋_GB2312" w:hAnsi="宋体" w:eastAsia="仿宋_GB2312" w:cs="仿宋_GB2312"/>
                <w:kern w:val="0"/>
                <w:sz w:val="28"/>
                <w:szCs w:val="28"/>
                <w:lang w:bidi="ar"/>
              </w:rPr>
              <w:t>？教育部人文社会科学重点研究基地等省部级以上重点研究基地（智库、实验室）的负责人</w:t>
            </w:r>
            <w:r>
              <w:rPr>
                <w:rFonts w:hint="eastAsia" w:ascii="仿宋_GB2312" w:hAnsi="宋体" w:eastAsia="仿宋_GB2312" w:cs="仿宋_GB2312"/>
                <w:kern w:val="0"/>
                <w:sz w:val="28"/>
                <w:szCs w:val="28"/>
                <w:lang w:val="en-US" w:eastAsia="zh-CN" w:bidi="ar"/>
              </w:rPr>
              <w:t>总数是否</w:t>
            </w:r>
            <w:r>
              <w:rPr>
                <w:rFonts w:hint="eastAsia" w:ascii="仿宋_GB2312" w:hAnsi="宋体" w:eastAsia="仿宋_GB2312" w:cs="仿宋_GB2312"/>
                <w:kern w:val="0"/>
                <w:sz w:val="28"/>
                <w:szCs w:val="28"/>
                <w:lang w:bidi="ar"/>
              </w:rPr>
              <w:t>超过</w:t>
            </w:r>
            <w:r>
              <w:rPr>
                <w:rFonts w:hint="eastAsia" w:ascii="仿宋_GB2312" w:hAnsi="宋体" w:eastAsia="仿宋_GB2312" w:cs="仿宋_GB2312"/>
                <w:kern w:val="0"/>
                <w:sz w:val="28"/>
                <w:szCs w:val="28"/>
                <w:lang w:val="en-US" w:eastAsia="zh-CN" w:bidi="ar"/>
              </w:rPr>
              <w:t>5</w:t>
            </w:r>
            <w:r>
              <w:rPr>
                <w:rFonts w:hint="eastAsia" w:ascii="仿宋_GB2312" w:hAnsi="宋体" w:eastAsia="仿宋_GB2312" w:cs="仿宋_GB2312"/>
                <w:kern w:val="0"/>
                <w:sz w:val="28"/>
                <w:szCs w:val="28"/>
                <w:lang w:bidi="ar"/>
              </w:rPr>
              <w:t>名</w:t>
            </w:r>
            <w:r>
              <w:rPr>
                <w:rFonts w:hint="eastAsia" w:ascii="仿宋_GB2312" w:hAnsi="宋体" w:eastAsia="仿宋_GB2312" w:cs="仿宋_GB2312"/>
                <w:kern w:val="0"/>
                <w:sz w:val="28"/>
                <w:szCs w:val="28"/>
                <w:lang w:eastAsia="zh-CN" w:bidi="ar"/>
              </w:rPr>
              <w:t>？</w:t>
            </w:r>
            <w:r>
              <w:rPr>
                <w:rFonts w:hint="eastAsia" w:ascii="仿宋_GB2312" w:hAnsi="宋体" w:eastAsia="仿宋_GB2312" w:cs="仿宋_GB2312"/>
                <w:kern w:val="0"/>
                <w:sz w:val="28"/>
                <w:szCs w:val="28"/>
                <w:lang w:bidi="ar"/>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24FF">
            <w:pPr>
              <w:widowControl/>
              <w:spacing w:line="400" w:lineRule="exact"/>
              <w:textAlignment w:val="center"/>
              <w:rPr>
                <w:rFonts w:hint="eastAsia" w:ascii="仿宋_GB2312" w:hAnsi="宋体" w:eastAsia="仿宋_GB2312" w:cs="仿宋_GB2312"/>
                <w:kern w:val="0"/>
                <w:sz w:val="28"/>
                <w:szCs w:val="28"/>
                <w:lang w:bidi="ar"/>
              </w:rPr>
            </w:pPr>
          </w:p>
        </w:tc>
      </w:tr>
      <w:tr w14:paraId="317817BA">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E7A6">
            <w:pPr>
              <w:widowControl/>
              <w:spacing w:line="40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9</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C185">
            <w:pPr>
              <w:widowControl/>
              <w:spacing w:line="400" w:lineRule="exact"/>
              <w:textAlignment w:val="center"/>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同一人员担任研究机构主要负责人总数是否超过1个？</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6F88">
            <w:pPr>
              <w:widowControl/>
              <w:spacing w:line="400" w:lineRule="exact"/>
              <w:textAlignment w:val="center"/>
              <w:rPr>
                <w:rFonts w:hint="eastAsia" w:ascii="仿宋_GB2312" w:hAnsi="宋体" w:eastAsia="仿宋_GB2312" w:cs="仿宋_GB2312"/>
                <w:kern w:val="0"/>
                <w:sz w:val="28"/>
                <w:szCs w:val="28"/>
                <w:lang w:bidi="ar"/>
              </w:rPr>
            </w:pPr>
          </w:p>
        </w:tc>
      </w:tr>
      <w:tr w14:paraId="2DB04C83">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D505">
            <w:pPr>
              <w:widowControl/>
              <w:spacing w:line="400" w:lineRule="exac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10</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22DA">
            <w:pPr>
              <w:widowControl/>
              <w:spacing w:line="400" w:lineRule="exact"/>
              <w:textAlignment w:val="center"/>
              <w:rPr>
                <w:rFonts w:hint="eastAsia"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同一人员担任研究机构负责人总数是否超过3个？</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5467">
            <w:pPr>
              <w:widowControl/>
              <w:spacing w:line="400" w:lineRule="exact"/>
              <w:textAlignment w:val="center"/>
              <w:rPr>
                <w:rFonts w:hint="eastAsia" w:ascii="仿宋_GB2312" w:hAnsi="宋体" w:eastAsia="仿宋_GB2312" w:cs="仿宋_GB2312"/>
                <w:kern w:val="0"/>
                <w:sz w:val="28"/>
                <w:szCs w:val="28"/>
                <w:lang w:bidi="ar"/>
              </w:rPr>
            </w:pPr>
          </w:p>
        </w:tc>
      </w:tr>
      <w:tr w14:paraId="3ADACA35">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106E">
            <w:pPr>
              <w:widowControl/>
              <w:spacing w:line="400" w:lineRule="exac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11</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1393">
            <w:pPr>
              <w:widowControl/>
              <w:spacing w:line="400" w:lineRule="exact"/>
              <w:textAlignment w:val="center"/>
              <w:rPr>
                <w:rFonts w:hint="default"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是否存在</w:t>
            </w:r>
            <w:r>
              <w:rPr>
                <w:rFonts w:hint="eastAsia" w:ascii="仿宋_GB2312" w:hAnsi="宋体" w:eastAsia="仿宋_GB2312" w:cs="仿宋_GB2312"/>
                <w:kern w:val="0"/>
                <w:sz w:val="28"/>
                <w:szCs w:val="28"/>
                <w:lang w:bidi="ar"/>
              </w:rPr>
              <w:t>校外党政领导干部</w:t>
            </w:r>
            <w:r>
              <w:rPr>
                <w:rFonts w:hint="eastAsia" w:ascii="仿宋_GB2312" w:hAnsi="宋体" w:eastAsia="仿宋_GB2312" w:cs="仿宋_GB2312"/>
                <w:kern w:val="0"/>
                <w:sz w:val="28"/>
                <w:szCs w:val="28"/>
                <w:lang w:eastAsia="zh-CN" w:bidi="ar"/>
              </w:rPr>
              <w:t>在</w:t>
            </w:r>
            <w:r>
              <w:rPr>
                <w:rFonts w:hint="eastAsia" w:ascii="仿宋_GB2312" w:hAnsi="宋体" w:eastAsia="仿宋_GB2312" w:cs="仿宋_GB2312"/>
                <w:kern w:val="0"/>
                <w:sz w:val="28"/>
                <w:szCs w:val="28"/>
                <w:lang w:val="en-US" w:eastAsia="zh-CN" w:bidi="ar"/>
              </w:rPr>
              <w:t>研究机构兼职情况（包括但不限于研究机构负责人、学术委员会、管理委员会等）？</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080F">
            <w:pPr>
              <w:widowControl/>
              <w:spacing w:line="400" w:lineRule="exact"/>
              <w:textAlignment w:val="center"/>
              <w:rPr>
                <w:rFonts w:hint="eastAsia" w:ascii="仿宋_GB2312" w:hAnsi="宋体" w:eastAsia="仿宋_GB2312" w:cs="仿宋_GB2312"/>
                <w:kern w:val="0"/>
                <w:sz w:val="28"/>
                <w:szCs w:val="28"/>
                <w:lang w:bidi="ar"/>
              </w:rPr>
            </w:pPr>
          </w:p>
        </w:tc>
      </w:tr>
      <w:tr w14:paraId="373637B0">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FA72">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12</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EF37">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如因工作需要聘请校外兼职人员的，是否按照学校关于外聘人员的相关规定聘用和管理？</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7F7A">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19F83FA3">
        <w:tblPrEx>
          <w:tblCellMar>
            <w:top w:w="0" w:type="dxa"/>
            <w:left w:w="108" w:type="dxa"/>
            <w:bottom w:w="0" w:type="dxa"/>
            <w:right w:w="108" w:type="dxa"/>
          </w:tblCellMar>
        </w:tblPrEx>
        <w:trPr>
          <w:trHeight w:val="65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77A7">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kern w:val="0"/>
                <w:sz w:val="28"/>
                <w:szCs w:val="28"/>
                <w:lang w:bidi="ar"/>
              </w:rPr>
              <w:t>13</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3CC2E">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建设期内是否有稳定持续的校外经费支持？</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EFF8">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2AFE4287">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FAF8">
            <w:pPr>
              <w:widowControl/>
              <w:spacing w:line="400" w:lineRule="exact"/>
              <w:jc w:val="center"/>
              <w:textAlignment w:val="center"/>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14</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56A8">
            <w:pPr>
              <w:widowControl/>
              <w:spacing w:line="400" w:lineRule="exact"/>
              <w:textAlignment w:val="center"/>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研究机构建设</w:t>
            </w:r>
            <w:r>
              <w:rPr>
                <w:rFonts w:hint="eastAsia" w:ascii="仿宋_GB2312" w:hAnsi="宋体" w:eastAsia="仿宋_GB2312" w:cs="仿宋_GB2312"/>
                <w:color w:val="000000"/>
                <w:kern w:val="0"/>
                <w:sz w:val="28"/>
                <w:szCs w:val="28"/>
                <w:lang w:bidi="ar"/>
              </w:rPr>
              <w:t>经费</w:t>
            </w:r>
            <w:r>
              <w:rPr>
                <w:rFonts w:hint="eastAsia" w:ascii="仿宋_GB2312" w:hAnsi="宋体" w:eastAsia="仿宋_GB2312" w:cs="仿宋_GB2312"/>
                <w:color w:val="000000"/>
                <w:kern w:val="0"/>
                <w:sz w:val="28"/>
                <w:szCs w:val="28"/>
                <w:lang w:val="en-US" w:eastAsia="zh-CN" w:bidi="ar"/>
              </w:rPr>
              <w:t>是否按要求到款？</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6C5A2">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0B0036BD">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33A5">
            <w:pPr>
              <w:widowControl/>
              <w:spacing w:line="40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sz w:val="28"/>
                <w:szCs w:val="28"/>
                <w:lang w:val="en-US" w:eastAsia="zh-CN"/>
              </w:rPr>
              <w:t>15</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25A2">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是否有规范的</w:t>
            </w: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管理章程？</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EC00">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12777D87">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0F5E">
            <w:pPr>
              <w:widowControl/>
              <w:spacing w:line="400" w:lineRule="exact"/>
              <w:jc w:val="center"/>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kern w:val="0"/>
                <w:sz w:val="28"/>
                <w:szCs w:val="28"/>
                <w:lang w:bidi="ar"/>
              </w:rPr>
              <w:t>16</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8764">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是否存在自行设立子机构、分机构、子中心、分中心等直属、附属机构现象？</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EFFA">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1682CD64">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2130">
            <w:pPr>
              <w:widowControl/>
              <w:spacing w:line="400" w:lineRule="exact"/>
              <w:jc w:val="center"/>
              <w:textAlignment w:val="center"/>
              <w:rPr>
                <w:rFonts w:ascii="仿宋_GB2312" w:hAnsi="宋体" w:eastAsia="仿宋_GB2312" w:cs="仿宋_GB2312"/>
                <w:kern w:val="2"/>
                <w:sz w:val="28"/>
                <w:szCs w:val="28"/>
                <w:lang w:val="en-US" w:eastAsia="zh-CN" w:bidi="ar-SA"/>
              </w:rPr>
            </w:pPr>
            <w:r>
              <w:rPr>
                <w:rFonts w:hint="eastAsia" w:ascii="仿宋_GB2312" w:hAnsi="宋体" w:eastAsia="仿宋_GB2312" w:cs="仿宋_GB2312"/>
                <w:kern w:val="0"/>
                <w:sz w:val="28"/>
                <w:szCs w:val="28"/>
                <w:lang w:bidi="ar"/>
              </w:rPr>
              <w:t>17</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7DF4">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是否曾以本</w:t>
            </w:r>
            <w:r>
              <w:rPr>
                <w:rFonts w:hint="eastAsia" w:ascii="仿宋_GB2312" w:hAnsi="宋体" w:eastAsia="仿宋_GB2312" w:cs="仿宋_GB2312"/>
                <w:color w:val="000000"/>
                <w:kern w:val="0"/>
                <w:sz w:val="28"/>
                <w:szCs w:val="28"/>
                <w:lang w:val="en-US" w:eastAsia="zh-CN" w:bidi="ar"/>
              </w:rPr>
              <w:t>研究</w:t>
            </w:r>
            <w:r>
              <w:rPr>
                <w:rFonts w:hint="eastAsia" w:ascii="仿宋_GB2312" w:hAnsi="宋体" w:eastAsia="仿宋_GB2312" w:cs="仿宋_GB2312"/>
                <w:color w:val="000000"/>
                <w:kern w:val="0"/>
                <w:sz w:val="28"/>
                <w:szCs w:val="28"/>
                <w:lang w:bidi="ar"/>
              </w:rPr>
              <w:t>机构名义违规对外签约？</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54BB">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296D1BCA">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370C">
            <w:pPr>
              <w:widowControl/>
              <w:spacing w:line="400" w:lineRule="exact"/>
              <w:jc w:val="center"/>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18</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DE94">
            <w:pPr>
              <w:widowControl/>
              <w:spacing w:line="400" w:lineRule="exact"/>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是否曾以浙江大学或该研究机构的名义私下举办或参与任何形式的商业性宣传</w:t>
            </w:r>
            <w:r>
              <w:rPr>
                <w:rFonts w:hint="eastAsia" w:ascii="仿宋_GB2312" w:hAnsi="宋体" w:eastAsia="仿宋_GB2312" w:cs="仿宋_GB2312"/>
                <w:color w:val="000000"/>
                <w:kern w:val="0"/>
                <w:sz w:val="28"/>
                <w:szCs w:val="28"/>
                <w:lang w:eastAsia="zh-CN" w:bidi="ar"/>
              </w:rPr>
              <w:t>、</w:t>
            </w:r>
            <w:r>
              <w:rPr>
                <w:rFonts w:hint="eastAsia" w:ascii="仿宋_GB2312" w:hAnsi="宋体" w:eastAsia="仿宋_GB2312" w:cs="仿宋_GB2312"/>
                <w:color w:val="000000"/>
                <w:kern w:val="0"/>
                <w:sz w:val="28"/>
                <w:szCs w:val="28"/>
                <w:lang w:bidi="ar"/>
              </w:rPr>
              <w:t>经营性活动和办学活动？</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03B9">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1B320A76">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B08F">
            <w:pPr>
              <w:widowControl/>
              <w:spacing w:line="400" w:lineRule="exact"/>
              <w:jc w:val="center"/>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19</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82EB8">
            <w:pPr>
              <w:widowControl/>
              <w:spacing w:line="400" w:lineRule="exact"/>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是否有做好信息公开工作？（如中英文网站的建立、维护、管理，及时公开、更新机构信息，发布工作动态等）</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460C">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74E414DE">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7B1584F">
            <w:pPr>
              <w:widowControl/>
              <w:spacing w:line="400" w:lineRule="exact"/>
              <w:jc w:val="center"/>
              <w:textAlignment w:val="center"/>
              <w:rPr>
                <w:rFonts w:ascii="仿宋_GB2312" w:hAnsi="宋体" w:eastAsia="仿宋_GB2312" w:cs="仿宋_GB2312"/>
                <w:kern w:val="2"/>
                <w:sz w:val="28"/>
                <w:szCs w:val="28"/>
                <w:lang w:val="en-US" w:eastAsia="zh-CN" w:bidi="ar-SA"/>
              </w:rPr>
            </w:pPr>
            <w:r>
              <w:rPr>
                <w:rFonts w:hint="eastAsia" w:ascii="仿宋_GB2312" w:hAnsi="宋体" w:eastAsia="仿宋_GB2312" w:cs="仿宋_GB2312"/>
                <w:color w:val="000000"/>
                <w:kern w:val="0"/>
                <w:sz w:val="28"/>
                <w:szCs w:val="28"/>
                <w:lang w:bidi="ar"/>
              </w:rPr>
              <w:t>20</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66AE">
            <w:pPr>
              <w:widowControl/>
              <w:spacing w:line="400" w:lineRule="exact"/>
              <w:textAlignment w:val="center"/>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是否存在对外宣传不规范现象？（如以未经学校发文的机构负责人身份对外开展活动）</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EBAE">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78677E40">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F552">
            <w:pPr>
              <w:widowControl/>
              <w:spacing w:line="400" w:lineRule="exact"/>
              <w:jc w:val="center"/>
              <w:textAlignment w:val="center"/>
              <w:rPr>
                <w:rFonts w:ascii="仿宋_GB2312" w:hAnsi="宋体" w:eastAsia="仿宋_GB2312" w:cs="仿宋_GB2312"/>
                <w:kern w:val="2"/>
                <w:sz w:val="28"/>
                <w:szCs w:val="28"/>
                <w:lang w:val="en-US" w:eastAsia="zh-CN" w:bidi="ar-SA"/>
              </w:rPr>
            </w:pPr>
            <w:r>
              <w:rPr>
                <w:rFonts w:hint="eastAsia" w:ascii="仿宋_GB2312" w:hAnsi="宋体" w:eastAsia="仿宋_GB2312" w:cs="仿宋_GB2312"/>
                <w:color w:val="000000"/>
                <w:kern w:val="0"/>
                <w:sz w:val="28"/>
                <w:szCs w:val="28"/>
                <w:lang w:bidi="ar"/>
              </w:rPr>
              <w:t>21</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C91">
            <w:pPr>
              <w:widowControl/>
              <w:spacing w:line="400" w:lineRule="exact"/>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是否按学校印章办法相关程序申请刻制及更换印章？</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604C">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4C1AB559">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5551">
            <w:pPr>
              <w:widowControl/>
              <w:spacing w:line="400" w:lineRule="exact"/>
              <w:jc w:val="center"/>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22</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EDAB">
            <w:pPr>
              <w:widowControl/>
              <w:spacing w:line="400" w:lineRule="exact"/>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印章是否有专人保管？</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DB72">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4FD7BE88">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6795">
            <w:pPr>
              <w:widowControl/>
              <w:spacing w:line="400" w:lineRule="exact"/>
              <w:jc w:val="center"/>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23</w:t>
            </w:r>
          </w:p>
        </w:tc>
        <w:tc>
          <w:tcPr>
            <w:tcW w:w="3971" w:type="pct"/>
            <w:tcBorders>
              <w:top w:val="single" w:color="000000" w:sz="4" w:space="0"/>
              <w:left w:val="nil"/>
              <w:bottom w:val="single" w:color="auto" w:sz="4" w:space="0"/>
              <w:right w:val="single" w:color="000000" w:sz="4" w:space="0"/>
            </w:tcBorders>
            <w:shd w:val="clear" w:color="auto" w:fill="auto"/>
            <w:vAlign w:val="center"/>
          </w:tcPr>
          <w:p w14:paraId="695768EC">
            <w:pPr>
              <w:widowControl/>
              <w:spacing w:line="400" w:lineRule="exact"/>
              <w:textAlignment w:val="center"/>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印章是否存放于所属（挂靠）单位的固定办公场所专用保险柜？</w:t>
            </w:r>
            <w:r>
              <w:rPr>
                <w:rFonts w:hint="eastAsia" w:ascii="仿宋_GB2312" w:hAnsi="宋体" w:eastAsia="仿宋_GB2312" w:cs="仿宋_GB2312"/>
                <w:color w:val="000000"/>
                <w:kern w:val="0"/>
                <w:sz w:val="28"/>
                <w:szCs w:val="28"/>
                <w:lang w:val="en-US" w:eastAsia="zh-CN" w:bidi="ar"/>
              </w:rPr>
              <w:t>如研究机构自行保管，是否已签订责任书？</w:t>
            </w:r>
          </w:p>
        </w:tc>
        <w:tc>
          <w:tcPr>
            <w:tcW w:w="573" w:type="pct"/>
            <w:tcBorders>
              <w:top w:val="single" w:color="000000" w:sz="4" w:space="0"/>
              <w:left w:val="nil"/>
              <w:bottom w:val="single" w:color="auto" w:sz="4" w:space="0"/>
              <w:right w:val="single" w:color="000000" w:sz="4" w:space="0"/>
            </w:tcBorders>
            <w:shd w:val="clear" w:color="auto" w:fill="auto"/>
            <w:vAlign w:val="center"/>
          </w:tcPr>
          <w:p w14:paraId="78F6F5AA">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358B5489">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F4C3">
            <w:pPr>
              <w:widowControl/>
              <w:spacing w:line="400" w:lineRule="exact"/>
              <w:jc w:val="center"/>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24</w:t>
            </w:r>
          </w:p>
        </w:tc>
        <w:tc>
          <w:tcPr>
            <w:tcW w:w="3971" w:type="pct"/>
            <w:tcBorders>
              <w:top w:val="single" w:color="auto" w:sz="4" w:space="0"/>
              <w:left w:val="single" w:color="auto" w:sz="4" w:space="0"/>
              <w:bottom w:val="nil"/>
              <w:right w:val="single" w:color="auto" w:sz="4" w:space="0"/>
            </w:tcBorders>
            <w:shd w:val="clear" w:color="auto" w:fill="auto"/>
            <w:vAlign w:val="center"/>
          </w:tcPr>
          <w:p w14:paraId="52A853B6">
            <w:pPr>
              <w:widowControl/>
              <w:spacing w:line="400" w:lineRule="exact"/>
              <w:textAlignment w:val="center"/>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是否有做好用印登记存档？</w:t>
            </w:r>
          </w:p>
        </w:tc>
        <w:tc>
          <w:tcPr>
            <w:tcW w:w="573" w:type="pct"/>
            <w:tcBorders>
              <w:top w:val="single" w:color="auto" w:sz="4" w:space="0"/>
              <w:left w:val="single" w:color="auto" w:sz="4" w:space="0"/>
              <w:bottom w:val="nil"/>
              <w:right w:val="single" w:color="auto" w:sz="4" w:space="0"/>
            </w:tcBorders>
            <w:shd w:val="clear" w:color="auto" w:fill="auto"/>
            <w:vAlign w:val="center"/>
          </w:tcPr>
          <w:p w14:paraId="1E3AC152">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0770639E">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E57F">
            <w:pPr>
              <w:widowControl/>
              <w:spacing w:line="400" w:lineRule="exact"/>
              <w:jc w:val="center"/>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25</w:t>
            </w:r>
          </w:p>
        </w:tc>
        <w:tc>
          <w:tcPr>
            <w:tcW w:w="3971" w:type="pct"/>
            <w:tcBorders>
              <w:top w:val="single" w:color="000000" w:sz="4" w:space="0"/>
              <w:left w:val="nil"/>
              <w:bottom w:val="single" w:color="000000" w:sz="4" w:space="0"/>
              <w:right w:val="single" w:color="000000" w:sz="4" w:space="0"/>
            </w:tcBorders>
            <w:shd w:val="clear" w:color="auto" w:fill="auto"/>
            <w:vAlign w:val="center"/>
          </w:tcPr>
          <w:p w14:paraId="3C1866F1">
            <w:pPr>
              <w:widowControl/>
              <w:spacing w:line="400" w:lineRule="exact"/>
              <w:textAlignment w:val="center"/>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是否按学校印章办法相关程序处置旧章？</w:t>
            </w:r>
          </w:p>
        </w:tc>
        <w:tc>
          <w:tcPr>
            <w:tcW w:w="573" w:type="pct"/>
            <w:tcBorders>
              <w:top w:val="single" w:color="000000" w:sz="4" w:space="0"/>
              <w:left w:val="nil"/>
              <w:bottom w:val="single" w:color="000000" w:sz="4" w:space="0"/>
              <w:right w:val="single" w:color="000000" w:sz="4" w:space="0"/>
            </w:tcBorders>
            <w:shd w:val="clear" w:color="auto" w:fill="auto"/>
            <w:vAlign w:val="center"/>
          </w:tcPr>
          <w:p w14:paraId="68F97587">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596B39B5">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657E">
            <w:pPr>
              <w:widowControl/>
              <w:spacing w:line="400" w:lineRule="exact"/>
              <w:jc w:val="center"/>
              <w:textAlignment w:val="center"/>
              <w:rPr>
                <w:rFonts w:ascii="仿宋_GB2312" w:hAnsi="宋体" w:eastAsia="仿宋_GB2312" w:cs="仿宋_GB2312"/>
                <w:color w:val="000000"/>
                <w:kern w:val="2"/>
                <w:sz w:val="28"/>
                <w:szCs w:val="28"/>
                <w:lang w:val="en-US" w:eastAsia="zh-CN" w:bidi="ar-SA"/>
              </w:rPr>
            </w:pPr>
            <w:r>
              <w:rPr>
                <w:rFonts w:ascii="仿宋_GB2312" w:hAnsi="宋体" w:eastAsia="仿宋_GB2312" w:cs="仿宋_GB2312"/>
                <w:kern w:val="0"/>
                <w:sz w:val="28"/>
                <w:szCs w:val="28"/>
                <w:lang w:bidi="ar"/>
              </w:rPr>
              <w:t>26</w:t>
            </w:r>
          </w:p>
        </w:tc>
        <w:tc>
          <w:tcPr>
            <w:tcW w:w="3971" w:type="pct"/>
            <w:tcBorders>
              <w:top w:val="single" w:color="000000" w:sz="4" w:space="0"/>
              <w:left w:val="nil"/>
              <w:bottom w:val="single" w:color="000000" w:sz="4" w:space="0"/>
              <w:right w:val="single" w:color="000000" w:sz="4" w:space="0"/>
            </w:tcBorders>
            <w:shd w:val="clear" w:color="auto" w:fill="auto"/>
            <w:vAlign w:val="center"/>
          </w:tcPr>
          <w:p w14:paraId="19276454">
            <w:pPr>
              <w:widowControl/>
              <w:spacing w:line="400" w:lineRule="exact"/>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是否服从挂靠或隶属单位管理？</w:t>
            </w:r>
          </w:p>
        </w:tc>
        <w:tc>
          <w:tcPr>
            <w:tcW w:w="573" w:type="pct"/>
            <w:tcBorders>
              <w:top w:val="single" w:color="000000" w:sz="4" w:space="0"/>
              <w:left w:val="nil"/>
              <w:bottom w:val="single" w:color="000000" w:sz="4" w:space="0"/>
              <w:right w:val="single" w:color="000000" w:sz="4" w:space="0"/>
            </w:tcBorders>
            <w:shd w:val="clear" w:color="auto" w:fill="auto"/>
            <w:vAlign w:val="center"/>
          </w:tcPr>
          <w:p w14:paraId="3463D499">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1CB909DF">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7F7E">
            <w:pPr>
              <w:widowControl/>
              <w:spacing w:line="400" w:lineRule="exact"/>
              <w:jc w:val="center"/>
              <w:textAlignment w:val="center"/>
              <w:rPr>
                <w:rFonts w:ascii="仿宋_GB2312" w:hAnsi="宋体" w:eastAsia="仿宋_GB2312" w:cs="仿宋_GB2312"/>
                <w:color w:val="000000"/>
                <w:kern w:val="2"/>
                <w:sz w:val="28"/>
                <w:szCs w:val="28"/>
                <w:lang w:val="en-US" w:eastAsia="zh-CN" w:bidi="ar-SA"/>
              </w:rPr>
            </w:pPr>
            <w:r>
              <w:rPr>
                <w:rFonts w:ascii="仿宋_GB2312" w:hAnsi="宋体" w:eastAsia="仿宋_GB2312" w:cs="仿宋_GB2312"/>
                <w:sz w:val="28"/>
                <w:szCs w:val="28"/>
              </w:rPr>
              <w:t>27</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517F">
            <w:pPr>
              <w:widowControl/>
              <w:spacing w:line="400" w:lineRule="exact"/>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是否每年</w:t>
            </w:r>
            <w:r>
              <w:rPr>
                <w:rFonts w:hint="eastAsia" w:ascii="仿宋_GB2312" w:hAnsi="宋体" w:eastAsia="仿宋_GB2312" w:cs="仿宋_GB2312"/>
                <w:color w:val="000000"/>
                <w:kern w:val="0"/>
                <w:sz w:val="28"/>
                <w:szCs w:val="28"/>
                <w:lang w:val="en-US" w:eastAsia="zh-CN" w:bidi="ar"/>
              </w:rPr>
              <w:t>按时</w:t>
            </w:r>
            <w:r>
              <w:rPr>
                <w:rFonts w:hint="eastAsia" w:ascii="仿宋_GB2312" w:hAnsi="宋体" w:eastAsia="仿宋_GB2312" w:cs="仿宋_GB2312"/>
                <w:color w:val="000000"/>
                <w:kern w:val="0"/>
                <w:sz w:val="28"/>
                <w:szCs w:val="28"/>
                <w:lang w:bidi="ar"/>
              </w:rPr>
              <w:t>报送上一年度工作报告和本年度工作计划？</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78D0">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18094451">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0CC5">
            <w:pPr>
              <w:widowControl/>
              <w:spacing w:line="400" w:lineRule="exact"/>
              <w:jc w:val="center"/>
              <w:textAlignment w:val="center"/>
              <w:rPr>
                <w:rFonts w:ascii="仿宋_GB2312" w:hAnsi="宋体" w:eastAsia="仿宋_GB2312" w:cs="仿宋_GB2312"/>
                <w:color w:val="000000"/>
                <w:kern w:val="2"/>
                <w:sz w:val="28"/>
                <w:szCs w:val="28"/>
                <w:lang w:val="en-US" w:eastAsia="zh-CN" w:bidi="ar-SA"/>
              </w:rPr>
            </w:pPr>
            <w:r>
              <w:rPr>
                <w:rFonts w:ascii="仿宋_GB2312" w:hAnsi="宋体" w:eastAsia="仿宋_GB2312" w:cs="仿宋_GB2312"/>
                <w:color w:val="000000"/>
                <w:kern w:val="0"/>
                <w:sz w:val="28"/>
                <w:szCs w:val="28"/>
                <w:lang w:bidi="ar"/>
              </w:rPr>
              <w:t>28</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2D97">
            <w:pPr>
              <w:widowControl/>
              <w:spacing w:line="400" w:lineRule="exact"/>
              <w:textAlignment w:val="center"/>
              <w:rPr>
                <w:rFonts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bidi="ar"/>
              </w:rPr>
              <w:t>因捐赠设立的研究机构，捐赠经费是否如期到账？</w:t>
            </w:r>
            <w:r>
              <w:rPr>
                <w:rFonts w:ascii="仿宋_GB2312" w:hAnsi="宋体" w:eastAsia="仿宋_GB2312" w:cs="仿宋_GB2312"/>
                <w:kern w:val="0"/>
                <w:sz w:val="28"/>
                <w:szCs w:val="28"/>
                <w:lang w:bidi="ar"/>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C59D">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7716BD6D">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A788">
            <w:pPr>
              <w:widowControl/>
              <w:spacing w:line="400" w:lineRule="exact"/>
              <w:jc w:val="center"/>
              <w:textAlignment w:val="center"/>
              <w:rPr>
                <w:rFonts w:ascii="仿宋_GB2312" w:hAnsi="宋体" w:eastAsia="仿宋_GB2312" w:cs="仿宋_GB2312"/>
                <w:color w:val="000000"/>
                <w:kern w:val="2"/>
                <w:sz w:val="28"/>
                <w:szCs w:val="28"/>
                <w:lang w:val="en-US" w:eastAsia="zh-CN" w:bidi="ar-SA"/>
              </w:rPr>
            </w:pPr>
            <w:r>
              <w:rPr>
                <w:rFonts w:ascii="仿宋_GB2312" w:hAnsi="宋体" w:eastAsia="仿宋_GB2312" w:cs="仿宋_GB2312"/>
                <w:color w:val="000000"/>
                <w:kern w:val="0"/>
                <w:sz w:val="28"/>
                <w:szCs w:val="28"/>
                <w:lang w:bidi="ar"/>
              </w:rPr>
              <w:t>29</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B7ED">
            <w:pPr>
              <w:widowControl/>
              <w:spacing w:line="400" w:lineRule="exact"/>
              <w:textAlignment w:val="center"/>
              <w:rPr>
                <w:rFonts w:hint="default"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bidi="ar"/>
              </w:rPr>
              <w:t>通过协议与校外单位共建的联合共建</w:t>
            </w:r>
            <w:r>
              <w:rPr>
                <w:rFonts w:hint="eastAsia" w:ascii="仿宋_GB2312" w:hAnsi="宋体" w:eastAsia="仿宋_GB2312" w:cs="仿宋_GB2312"/>
                <w:kern w:val="0"/>
                <w:sz w:val="28"/>
                <w:szCs w:val="28"/>
                <w:lang w:eastAsia="zh-CN" w:bidi="ar"/>
              </w:rPr>
              <w:t>研究机构</w:t>
            </w:r>
            <w:r>
              <w:rPr>
                <w:rFonts w:hint="eastAsia" w:ascii="仿宋_GB2312" w:hAnsi="宋体" w:eastAsia="仿宋_GB2312" w:cs="仿宋_GB2312"/>
                <w:kern w:val="0"/>
                <w:sz w:val="28"/>
                <w:szCs w:val="28"/>
                <w:lang w:bidi="ar"/>
              </w:rPr>
              <w:t>，协议是否已到期？</w:t>
            </w:r>
            <w:r>
              <w:rPr>
                <w:rFonts w:hint="eastAsia" w:ascii="仿宋_GB2312" w:hAnsi="宋体" w:eastAsia="仿宋_GB2312" w:cs="仿宋_GB2312"/>
                <w:kern w:val="0"/>
                <w:sz w:val="28"/>
                <w:szCs w:val="28"/>
                <w:lang w:val="en-US" w:eastAsia="zh-CN" w:bidi="ar"/>
              </w:rPr>
              <w:t>到期后是否及时与共建单位续约？</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24B0">
            <w:pPr>
              <w:widowControl/>
              <w:spacing w:line="400" w:lineRule="exact"/>
              <w:textAlignment w:val="center"/>
              <w:rPr>
                <w:rFonts w:hint="eastAsia" w:ascii="仿宋_GB2312" w:hAnsi="宋体" w:eastAsia="仿宋_GB2312" w:cs="仿宋_GB2312"/>
                <w:kern w:val="0"/>
                <w:sz w:val="28"/>
                <w:szCs w:val="28"/>
                <w:lang w:bidi="ar"/>
              </w:rPr>
            </w:pPr>
          </w:p>
        </w:tc>
      </w:tr>
      <w:tr w14:paraId="0226C488">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B43F">
            <w:pPr>
              <w:widowControl/>
              <w:spacing w:line="400" w:lineRule="exact"/>
              <w:jc w:val="center"/>
              <w:textAlignment w:val="center"/>
              <w:rPr>
                <w:rFonts w:ascii="仿宋_GB2312" w:hAnsi="宋体" w:eastAsia="仿宋_GB2312" w:cs="仿宋_GB2312"/>
                <w:kern w:val="2"/>
                <w:sz w:val="28"/>
                <w:szCs w:val="28"/>
                <w:lang w:val="en-US" w:eastAsia="zh-CN" w:bidi="ar-SA"/>
              </w:rPr>
            </w:pPr>
            <w:r>
              <w:rPr>
                <w:rFonts w:ascii="仿宋_GB2312" w:hAnsi="宋体" w:eastAsia="仿宋_GB2312" w:cs="仿宋_GB2312"/>
                <w:color w:val="000000"/>
                <w:kern w:val="0"/>
                <w:sz w:val="28"/>
                <w:szCs w:val="28"/>
                <w:lang w:bidi="ar"/>
              </w:rPr>
              <w:t>30</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20EB">
            <w:pPr>
              <w:widowControl/>
              <w:spacing w:line="400" w:lineRule="exact"/>
              <w:textAlignment w:val="center"/>
              <w:rPr>
                <w:rFonts w:hint="default" w:ascii="仿宋_GB2312" w:hAnsi="宋体" w:eastAsia="仿宋_GB2312" w:cs="仿宋_GB2312"/>
                <w:kern w:val="0"/>
                <w:sz w:val="28"/>
                <w:szCs w:val="28"/>
                <w:lang w:val="en-US" w:eastAsia="zh-CN" w:bidi="ar"/>
              </w:rPr>
            </w:pPr>
            <w:r>
              <w:rPr>
                <w:rFonts w:hint="eastAsia" w:ascii="仿宋_GB2312" w:hAnsi="宋体" w:eastAsia="仿宋_GB2312" w:cs="仿宋_GB2312"/>
                <w:kern w:val="0"/>
                <w:sz w:val="28"/>
                <w:szCs w:val="28"/>
                <w:lang w:val="en-US" w:eastAsia="zh-CN" w:bidi="ar"/>
              </w:rPr>
              <w:t>研究机构</w:t>
            </w:r>
            <w:r>
              <w:rPr>
                <w:rFonts w:hint="eastAsia" w:ascii="仿宋_GB2312" w:hAnsi="宋体" w:eastAsia="仿宋_GB2312" w:cs="仿宋_GB2312"/>
                <w:kern w:val="0"/>
                <w:sz w:val="28"/>
                <w:szCs w:val="28"/>
                <w:lang w:bidi="ar"/>
              </w:rPr>
              <w:t>主要负责人</w:t>
            </w:r>
            <w:r>
              <w:rPr>
                <w:rFonts w:hint="eastAsia" w:ascii="仿宋_GB2312" w:hAnsi="宋体" w:eastAsia="仿宋_GB2312" w:cs="仿宋_GB2312"/>
                <w:kern w:val="0"/>
                <w:sz w:val="28"/>
                <w:szCs w:val="28"/>
                <w:lang w:val="en-US" w:eastAsia="zh-CN" w:bidi="ar"/>
              </w:rPr>
              <w:t>是否已</w:t>
            </w:r>
            <w:r>
              <w:rPr>
                <w:rFonts w:hint="eastAsia" w:ascii="仿宋_GB2312" w:hAnsi="宋体" w:eastAsia="仿宋_GB2312" w:cs="仿宋_GB2312"/>
                <w:kern w:val="0"/>
                <w:sz w:val="28"/>
                <w:szCs w:val="28"/>
                <w:lang w:bidi="ar"/>
              </w:rPr>
              <w:t>退休、调离或因其他原因不能正常履职</w:t>
            </w:r>
            <w:r>
              <w:rPr>
                <w:rFonts w:hint="eastAsia" w:ascii="仿宋_GB2312" w:hAnsi="宋体" w:eastAsia="仿宋_GB2312" w:cs="仿宋_GB2312"/>
                <w:kern w:val="0"/>
                <w:sz w:val="28"/>
                <w:szCs w:val="28"/>
                <w:lang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E26E">
            <w:pPr>
              <w:widowControl/>
              <w:spacing w:line="400" w:lineRule="exact"/>
              <w:textAlignment w:val="center"/>
              <w:rPr>
                <w:rFonts w:hint="eastAsia" w:ascii="仿宋_GB2312" w:hAnsi="宋体" w:eastAsia="仿宋_GB2312" w:cs="仿宋_GB2312"/>
                <w:kern w:val="0"/>
                <w:sz w:val="28"/>
                <w:szCs w:val="28"/>
                <w:lang w:bidi="ar"/>
              </w:rPr>
            </w:pPr>
          </w:p>
        </w:tc>
      </w:tr>
      <w:tr w14:paraId="2AE16BE0">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593E">
            <w:pPr>
              <w:widowControl/>
              <w:spacing w:line="400" w:lineRule="exact"/>
              <w:jc w:val="center"/>
              <w:textAlignment w:val="center"/>
              <w:rPr>
                <w:rFonts w:ascii="仿宋_GB2312" w:hAnsi="宋体" w:eastAsia="仿宋_GB2312" w:cs="仿宋_GB2312"/>
                <w:color w:val="000000"/>
                <w:kern w:val="0"/>
                <w:sz w:val="28"/>
                <w:szCs w:val="28"/>
                <w:lang w:bidi="ar"/>
              </w:rPr>
            </w:pPr>
            <w:r>
              <w:rPr>
                <w:rFonts w:ascii="仿宋_GB2312" w:hAnsi="宋体" w:eastAsia="仿宋_GB2312" w:cs="仿宋_GB2312"/>
                <w:color w:val="000000"/>
                <w:sz w:val="28"/>
                <w:szCs w:val="28"/>
              </w:rPr>
              <w:t>31</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1E44">
            <w:pPr>
              <w:widowControl/>
              <w:spacing w:line="40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的活动或其成员发表的言论是否违背党和国家的大政方针或法律法规？</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2EFB">
            <w:pPr>
              <w:widowControl/>
              <w:spacing w:line="400" w:lineRule="exact"/>
              <w:textAlignment w:val="center"/>
              <w:rPr>
                <w:rFonts w:hint="eastAsia" w:ascii="仿宋_GB2312" w:hAnsi="宋体" w:eastAsia="仿宋_GB2312" w:cs="仿宋_GB2312"/>
                <w:kern w:val="0"/>
                <w:sz w:val="28"/>
                <w:szCs w:val="28"/>
                <w:lang w:bidi="ar"/>
              </w:rPr>
            </w:pPr>
          </w:p>
        </w:tc>
      </w:tr>
      <w:tr w14:paraId="6C9D0915">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79AC">
            <w:pPr>
              <w:widowControl/>
              <w:spacing w:line="400" w:lineRule="exact"/>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lang w:bidi="ar"/>
              </w:rPr>
              <w:t>32</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FC652">
            <w:pPr>
              <w:widowControl/>
              <w:spacing w:line="400" w:lineRule="exact"/>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是否有曾违反国家法律、法规及相关政策和学校相关管理制度？</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5026">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0299F336">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C3AB">
            <w:pPr>
              <w:widowControl/>
              <w:spacing w:line="40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3</w:t>
            </w:r>
            <w:r>
              <w:rPr>
                <w:rFonts w:ascii="仿宋_GB2312" w:hAnsi="宋体" w:eastAsia="仿宋_GB2312" w:cs="仿宋_GB2312"/>
                <w:color w:val="000000"/>
                <w:sz w:val="28"/>
                <w:szCs w:val="28"/>
              </w:rPr>
              <w:t>3</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3B45">
            <w:pPr>
              <w:widowControl/>
              <w:spacing w:line="400" w:lineRule="exact"/>
              <w:textAlignment w:val="center"/>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是否曾累及学校被诉？</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E209">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3E673B85">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2C5B">
            <w:pPr>
              <w:widowControl/>
              <w:spacing w:line="40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sz w:val="28"/>
                <w:szCs w:val="28"/>
                <w:lang w:val="en-US" w:eastAsia="zh-CN"/>
              </w:rPr>
              <w:t>34</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4221">
            <w:pPr>
              <w:widowControl/>
              <w:spacing w:line="400" w:lineRule="exact"/>
              <w:textAlignment w:val="center"/>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是否曾给学校声誉造成不良影响？</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20C7">
            <w:pPr>
              <w:widowControl/>
              <w:spacing w:line="400" w:lineRule="exact"/>
              <w:textAlignment w:val="center"/>
              <w:rPr>
                <w:rFonts w:hint="eastAsia" w:ascii="仿宋_GB2312" w:hAnsi="宋体" w:eastAsia="仿宋_GB2312" w:cs="仿宋_GB2312"/>
                <w:color w:val="000000"/>
                <w:kern w:val="0"/>
                <w:sz w:val="28"/>
                <w:szCs w:val="28"/>
                <w:lang w:bidi="ar"/>
              </w:rPr>
            </w:pPr>
          </w:p>
        </w:tc>
      </w:tr>
      <w:tr w14:paraId="22383175">
        <w:tblPrEx>
          <w:tblCellMar>
            <w:top w:w="0" w:type="dxa"/>
            <w:left w:w="108" w:type="dxa"/>
            <w:bottom w:w="0" w:type="dxa"/>
            <w:right w:w="108" w:type="dxa"/>
          </w:tblCellMar>
        </w:tblPrEx>
        <w:trPr>
          <w:trHeight w:val="68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422D">
            <w:pPr>
              <w:widowControl/>
              <w:spacing w:line="40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sz w:val="28"/>
                <w:szCs w:val="28"/>
                <w:lang w:val="en-US" w:eastAsia="zh-CN"/>
              </w:rPr>
              <w:t>35</w:t>
            </w:r>
          </w:p>
        </w:tc>
        <w:tc>
          <w:tcPr>
            <w:tcW w:w="3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4CC0">
            <w:pPr>
              <w:widowControl/>
              <w:spacing w:line="400" w:lineRule="exact"/>
              <w:textAlignment w:val="center"/>
              <w:rPr>
                <w:rFonts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eastAsia="zh-CN" w:bidi="ar"/>
              </w:rPr>
              <w:t>研究机构</w:t>
            </w:r>
            <w:r>
              <w:rPr>
                <w:rFonts w:hint="eastAsia" w:ascii="仿宋_GB2312" w:hAnsi="宋体" w:eastAsia="仿宋_GB2312" w:cs="仿宋_GB2312"/>
                <w:color w:val="000000"/>
                <w:kern w:val="0"/>
                <w:sz w:val="28"/>
                <w:szCs w:val="28"/>
                <w:lang w:bidi="ar"/>
              </w:rPr>
              <w:t>是否给学校造成过重大损失？</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A808">
            <w:pPr>
              <w:widowControl/>
              <w:spacing w:line="400" w:lineRule="exact"/>
              <w:textAlignment w:val="center"/>
              <w:rPr>
                <w:rFonts w:hint="eastAsia" w:ascii="仿宋_GB2312" w:hAnsi="宋体" w:eastAsia="仿宋_GB2312" w:cs="仿宋_GB2312"/>
                <w:color w:val="000000"/>
                <w:kern w:val="0"/>
                <w:sz w:val="28"/>
                <w:szCs w:val="28"/>
                <w:lang w:bidi="ar"/>
              </w:rPr>
            </w:pPr>
          </w:p>
        </w:tc>
      </w:tr>
    </w:tbl>
    <w:p w14:paraId="461D0211">
      <w:pPr>
        <w:spacing w:line="56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0F"/>
    <w:rsid w:val="00072DC1"/>
    <w:rsid w:val="001267F7"/>
    <w:rsid w:val="00137D9C"/>
    <w:rsid w:val="00143FB8"/>
    <w:rsid w:val="0017279A"/>
    <w:rsid w:val="00193E39"/>
    <w:rsid w:val="00236BFF"/>
    <w:rsid w:val="00276A55"/>
    <w:rsid w:val="00284FB9"/>
    <w:rsid w:val="002A2608"/>
    <w:rsid w:val="002A3422"/>
    <w:rsid w:val="00305876"/>
    <w:rsid w:val="00367334"/>
    <w:rsid w:val="003A4BB0"/>
    <w:rsid w:val="00553E3D"/>
    <w:rsid w:val="005A39B3"/>
    <w:rsid w:val="005D1B05"/>
    <w:rsid w:val="005E3AF4"/>
    <w:rsid w:val="006027D0"/>
    <w:rsid w:val="006266C4"/>
    <w:rsid w:val="0063780D"/>
    <w:rsid w:val="006563EA"/>
    <w:rsid w:val="006904D4"/>
    <w:rsid w:val="006A58AD"/>
    <w:rsid w:val="006E4C36"/>
    <w:rsid w:val="00703036"/>
    <w:rsid w:val="00757D22"/>
    <w:rsid w:val="00824DAF"/>
    <w:rsid w:val="008452A2"/>
    <w:rsid w:val="00855C11"/>
    <w:rsid w:val="008806F5"/>
    <w:rsid w:val="008C1A9B"/>
    <w:rsid w:val="009B50AC"/>
    <w:rsid w:val="00A05B26"/>
    <w:rsid w:val="00A33217"/>
    <w:rsid w:val="00A8062A"/>
    <w:rsid w:val="00B604B8"/>
    <w:rsid w:val="00D3670F"/>
    <w:rsid w:val="00D4183F"/>
    <w:rsid w:val="00D63CB1"/>
    <w:rsid w:val="00D96853"/>
    <w:rsid w:val="00E06D34"/>
    <w:rsid w:val="00EB085B"/>
    <w:rsid w:val="00EF5BEE"/>
    <w:rsid w:val="00F44435"/>
    <w:rsid w:val="00F7446A"/>
    <w:rsid w:val="00FF5963"/>
    <w:rsid w:val="0D6A78E5"/>
    <w:rsid w:val="14216B0D"/>
    <w:rsid w:val="1CB63C16"/>
    <w:rsid w:val="32DE4E53"/>
    <w:rsid w:val="33CE60BB"/>
    <w:rsid w:val="452D148B"/>
    <w:rsid w:val="4F123770"/>
    <w:rsid w:val="5A74178C"/>
    <w:rsid w:val="5F881D8D"/>
    <w:rsid w:val="74D53A49"/>
    <w:rsid w:val="7ABA41CB"/>
    <w:rsid w:val="7E517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34212-7773-4D99-B5F8-D4BAFD9A5053}">
  <ds:schemaRefs/>
</ds:datastoreItem>
</file>

<file path=docProps/app.xml><?xml version="1.0" encoding="utf-8"?>
<Properties xmlns="http://schemas.openxmlformats.org/officeDocument/2006/extended-properties" xmlns:vt="http://schemas.openxmlformats.org/officeDocument/2006/docPropsVTypes">
  <Template>Normal</Template>
  <Pages>5</Pages>
  <Words>1697</Words>
  <Characters>1740</Characters>
  <Lines>9</Lines>
  <Paragraphs>2</Paragraphs>
  <TotalTime>174</TotalTime>
  <ScaleCrop>false</ScaleCrop>
  <LinksUpToDate>false</LinksUpToDate>
  <CharactersWithSpaces>1783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2017-12-15T01:41:00Z</dcterms:created>
  <dc:creator>社会科学研究院</dc:creator>
  <cp:lastModifiedBy>延立军</cp:lastModifiedBy>
  <cp:lastPrinted>2025-12-12T01:09:00Z</cp:lastPrinted>
  <dcterms:modified xsi:type="dcterms:W3CDTF">2026-01-08T03:35:27Z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eyJoZGlkIjoiNDM4NWYwMGM4YTMxODhmMDNkOWM2OWRmYjE1MjM0YjYiLCJ1c2VySWQiOiIxNjM5NDYyMDAxIn0=</vt:lpwstr>
  </property>
  <property fmtid="{D5CDD505-2E9C-101B-9397-08002B2CF9AE}" pid="3" name="KSOProductBuildVer">
    <vt:lpwstr>2052-12.1.0.23542</vt:lpwstr>
  </property>
  <property fmtid="{D5CDD505-2E9C-101B-9397-08002B2CF9AE}" pid="4" name="ICV">
    <vt:lpwstr>9B1371A86A274C21B2C9534CEF8EDE30_12</vt:lpwstr>
  </property>
</Properties>
</file>