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54" w:rsidRDefault="00CC5C54" w:rsidP="00CC5C54">
      <w:pPr>
        <w:adjustRightInd w:val="0"/>
        <w:snapToGrid w:val="0"/>
        <w:spacing w:line="300" w:lineRule="auto"/>
        <w:rPr>
          <w:rFonts w:ascii="黑体" w:eastAsia="黑体" w:hAnsi="黑体" w:cs="Arial" w:hint="eastAsia"/>
          <w:color w:val="FF0000"/>
          <w:szCs w:val="32"/>
        </w:rPr>
      </w:pPr>
      <w:r>
        <w:rPr>
          <w:rFonts w:ascii="黑体" w:eastAsia="黑体" w:hAnsi="黑体" w:cs="Arial" w:hint="eastAsia"/>
          <w:szCs w:val="32"/>
        </w:rPr>
        <w:t>附件</w:t>
      </w:r>
      <w:r>
        <w:rPr>
          <w:rFonts w:ascii="黑体" w:eastAsia="黑体" w:hAnsi="黑体" w:cs="Arial"/>
          <w:szCs w:val="32"/>
        </w:rPr>
        <w:t xml:space="preserve">  </w:t>
      </w:r>
    </w:p>
    <w:p w:rsidR="00CC5C54" w:rsidRDefault="00CC5C54" w:rsidP="00CC5C54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CC5C54" w:rsidRDefault="00CC5C54" w:rsidP="00CC5C54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CC5C54">
        <w:rPr>
          <w:rFonts w:ascii="方正小标宋简体" w:eastAsia="方正小标宋简体" w:hAnsi="宋体" w:cs="宋体" w:hint="eastAsia"/>
          <w:sz w:val="44"/>
          <w:szCs w:val="44"/>
        </w:rPr>
        <w:t>2023年度智库课题申报情况汇总表</w:t>
      </w:r>
    </w:p>
    <w:p w:rsidR="00CC5C54" w:rsidRPr="00CC5C54" w:rsidRDefault="00CC5C54" w:rsidP="00CC5C54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CC5C54" w:rsidRPr="00CC5C54" w:rsidRDefault="00CC5C54" w:rsidP="00CC5C54">
      <w:pPr>
        <w:adjustRightInd w:val="0"/>
        <w:snapToGrid w:val="0"/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 w:rsidRPr="00CC5C54">
        <w:rPr>
          <w:rFonts w:ascii="仿宋_GB2312" w:eastAsia="仿宋_GB2312" w:hAnsi="仿宋" w:hint="eastAsia"/>
          <w:sz w:val="28"/>
          <w:szCs w:val="28"/>
        </w:rPr>
        <w:t>智库建设单位科研管理部门（加盖公章）：</w:t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  <w:r w:rsidRPr="00CC5C54">
        <w:rPr>
          <w:rFonts w:ascii="仿宋_GB2312" w:eastAsia="仿宋_GB2312" w:hAnsi="仿宋" w:hint="eastAsia"/>
          <w:sz w:val="28"/>
          <w:szCs w:val="28"/>
        </w:rPr>
        <w:tab/>
        <w:t xml:space="preserve">               智库名称（加盖公章）： </w:t>
      </w:r>
    </w:p>
    <w:p w:rsidR="00CC5C54" w:rsidRPr="00CC5C54" w:rsidRDefault="00CC5C54" w:rsidP="00CC5C54">
      <w:pPr>
        <w:adjustRightInd w:val="0"/>
        <w:snapToGrid w:val="0"/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 w:rsidRPr="00CC5C54">
        <w:rPr>
          <w:rFonts w:ascii="仿宋_GB2312" w:eastAsia="仿宋_GB2312" w:hAnsi="仿宋" w:hint="eastAsia"/>
          <w:sz w:val="28"/>
          <w:szCs w:val="28"/>
        </w:rPr>
        <w:t>填报人：</w:t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  <w:r w:rsidRPr="00CC5C54">
        <w:rPr>
          <w:rFonts w:ascii="仿宋_GB2312" w:eastAsia="仿宋_GB2312" w:hAnsi="仿宋" w:hint="eastAsia"/>
          <w:sz w:val="28"/>
          <w:szCs w:val="28"/>
        </w:rPr>
        <w:tab/>
        <w:t xml:space="preserve">                              </w:t>
      </w:r>
      <w:r w:rsidRPr="00CC5C54">
        <w:rPr>
          <w:rFonts w:ascii="仿宋_GB2312" w:eastAsia="仿宋_GB2312" w:hAnsi="仿宋" w:hint="eastAsia"/>
          <w:sz w:val="28"/>
          <w:szCs w:val="28"/>
        </w:rPr>
        <w:tab/>
        <w:t xml:space="preserve">   联系电话：</w:t>
      </w:r>
      <w:r w:rsidRPr="00CC5C54">
        <w:rPr>
          <w:rFonts w:ascii="仿宋_GB2312" w:eastAsia="仿宋_GB2312" w:hAnsi="仿宋" w:hint="eastAsia"/>
          <w:sz w:val="28"/>
          <w:szCs w:val="28"/>
        </w:rPr>
        <w:tab/>
      </w:r>
    </w:p>
    <w:tbl>
      <w:tblPr>
        <w:tblW w:w="142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440"/>
        <w:gridCol w:w="1332"/>
        <w:gridCol w:w="426"/>
        <w:gridCol w:w="425"/>
        <w:gridCol w:w="709"/>
        <w:gridCol w:w="567"/>
        <w:gridCol w:w="1417"/>
        <w:gridCol w:w="142"/>
        <w:gridCol w:w="226"/>
        <w:gridCol w:w="1333"/>
        <w:gridCol w:w="963"/>
        <w:gridCol w:w="171"/>
        <w:gridCol w:w="1509"/>
        <w:gridCol w:w="192"/>
        <w:gridCol w:w="1158"/>
        <w:gridCol w:w="61"/>
        <w:gridCol w:w="1373"/>
      </w:tblGrid>
      <w:tr w:rsidR="00CC5C54" w:rsidRPr="00C67AFB" w:rsidTr="004D1CD2">
        <w:trPr>
          <w:trHeight w:val="510"/>
        </w:trPr>
        <w:tc>
          <w:tcPr>
            <w:tcW w:w="14240" w:type="dxa"/>
            <w:gridSpan w:val="18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A类</w:t>
            </w:r>
            <w:r w:rsidRPr="00C67AFB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 xml:space="preserve">  </w:t>
            </w: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本</w:t>
            </w:r>
            <w:r w:rsidRPr="00C67AFB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智库</w:t>
            </w: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研究报告获党和国家领导人或省委省政府主要领导批示，或被中央部委决策采纳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Merge w:val="restart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32" w:type="dxa"/>
            <w:vMerge w:val="restart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成果形式</w:t>
            </w:r>
          </w:p>
        </w:tc>
        <w:tc>
          <w:tcPr>
            <w:tcW w:w="7888" w:type="dxa"/>
            <w:gridSpan w:val="11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限研究报告类成果填写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课题负责人（第一作者）</w:t>
            </w:r>
          </w:p>
        </w:tc>
        <w:tc>
          <w:tcPr>
            <w:tcW w:w="1373" w:type="dxa"/>
            <w:vMerge w:val="restart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、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Merge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报送渠道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批示/采纳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批示领导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/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采纳部门/采用部门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批示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/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采纳内容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373" w:type="dxa"/>
            <w:vMerge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32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成果要报</w:t>
            </w: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《浙江社科要报》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2023年6月5日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省委书记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411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73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  <w:r w:rsidRPr="00C67AFB">
              <w:rPr>
                <w:rFonts w:asciiTheme="majorEastAsia" w:eastAsiaTheme="majorEastAsia" w:hAnsiTheme="majorEastAsia" w:cs="宋体"/>
                <w:kern w:val="0"/>
                <w:sz w:val="24"/>
              </w:rPr>
              <w:t xml:space="preserve"> </w:t>
            </w: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手机号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32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成果要报</w:t>
            </w: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省委政研室《智库要报》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2023年X月X日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省委书记/XX部委/省委政研室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411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73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/>
                <w:kern w:val="0"/>
                <w:sz w:val="24"/>
              </w:rPr>
              <w:t>XXX</w:t>
            </w:r>
          </w:p>
        </w:tc>
        <w:tc>
          <w:tcPr>
            <w:tcW w:w="1332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成果要报</w:t>
            </w: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省委办公厅《浙江信息》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2023年X月X日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省委书记/XX部委/省委办公厅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411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73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C67AFB" w:rsidTr="004D1CD2">
        <w:trPr>
          <w:trHeight w:val="510"/>
        </w:trPr>
        <w:tc>
          <w:tcPr>
            <w:tcW w:w="14240" w:type="dxa"/>
            <w:gridSpan w:val="18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文章发表在三报一刊的（《人民日报》《光明日报》《经济日报》《求是》杂志），正文字数不少于1500字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772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发表时间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报刊名称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正文字数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、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2772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2023年6月5日</w:t>
            </w: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人民日报</w:t>
            </w: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1800</w:t>
            </w: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  <w:r w:rsidRPr="00C67AFB">
              <w:rPr>
                <w:rFonts w:asciiTheme="majorEastAsia" w:eastAsiaTheme="majorEastAsia" w:hAnsiTheme="majorEastAsia" w:cs="宋体"/>
                <w:kern w:val="0"/>
                <w:sz w:val="24"/>
              </w:rPr>
              <w:t xml:space="preserve">  </w:t>
            </w: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手机号</w:t>
            </w:r>
          </w:p>
        </w:tc>
      </w:tr>
      <w:tr w:rsidR="00CC5C54" w:rsidRPr="00C67AFB" w:rsidTr="00CC5C54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2772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CC5C54" w:rsidRPr="00C67AFB" w:rsidTr="004D1CD2">
        <w:trPr>
          <w:trHeight w:val="510"/>
        </w:trPr>
        <w:tc>
          <w:tcPr>
            <w:tcW w:w="14240" w:type="dxa"/>
            <w:gridSpan w:val="18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被浙江宣传微信公众号、国际主流媒体或权威刊物、中央及省级主流媒体录用且达到一定影响力</w:t>
            </w:r>
          </w:p>
        </w:tc>
      </w:tr>
      <w:tr w:rsidR="00CC5C54" w:rsidRPr="00C67AFB" w:rsidTr="00C67AFB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2183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媒介名称及时间</w:t>
            </w: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正文字数或访谈时长</w:t>
            </w:r>
          </w:p>
        </w:tc>
        <w:tc>
          <w:tcPr>
            <w:tcW w:w="2693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采用形式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（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观点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采用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、综合采用（贡献率0.*）、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整篇采用）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及发声点击量</w:t>
            </w:r>
          </w:p>
        </w:tc>
        <w:tc>
          <w:tcPr>
            <w:tcW w:w="1509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、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</w:tr>
      <w:tr w:rsidR="00CC5C54" w:rsidRPr="00C67AFB" w:rsidTr="00C67AFB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183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浙江宣传</w:t>
            </w: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1800</w:t>
            </w:r>
          </w:p>
        </w:tc>
        <w:tc>
          <w:tcPr>
            <w:tcW w:w="2693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整篇采用，10万+</w:t>
            </w:r>
          </w:p>
        </w:tc>
        <w:tc>
          <w:tcPr>
            <w:tcW w:w="1509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C67AFB" w:rsidTr="00C67AFB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183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浙江卫视</w:t>
            </w: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8分钟</w:t>
            </w:r>
          </w:p>
        </w:tc>
        <w:tc>
          <w:tcPr>
            <w:tcW w:w="2693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单人访谈，23万人次</w:t>
            </w:r>
          </w:p>
        </w:tc>
        <w:tc>
          <w:tcPr>
            <w:tcW w:w="1509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784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C67AFB" w:rsidTr="004D1CD2">
        <w:trPr>
          <w:trHeight w:val="510"/>
        </w:trPr>
        <w:tc>
          <w:tcPr>
            <w:tcW w:w="14240" w:type="dxa"/>
            <w:gridSpan w:val="18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智库联盟发展报告与系列丛书</w:t>
            </w:r>
          </w:p>
        </w:tc>
      </w:tr>
      <w:tr w:rsidR="00CC5C54" w:rsidRPr="00C67AFB" w:rsidTr="008B0523">
        <w:trPr>
          <w:trHeight w:val="510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198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联盟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发展报告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/联盟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丛书题目</w:t>
            </w:r>
          </w:p>
        </w:tc>
        <w:tc>
          <w:tcPr>
            <w:tcW w:w="113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198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所属智库（单位）</w:t>
            </w:r>
          </w:p>
        </w:tc>
        <w:tc>
          <w:tcPr>
            <w:tcW w:w="1701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所属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智库</w:t>
            </w: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联盟</w:t>
            </w: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出版社、</w:t>
            </w:r>
            <w:r w:rsidRPr="00C67AFB">
              <w:rPr>
                <w:rFonts w:ascii="黑体" w:eastAsia="黑体" w:hAnsi="黑体" w:cs="宋体"/>
                <w:kern w:val="0"/>
                <w:sz w:val="24"/>
              </w:rPr>
              <w:t>出版时间</w:t>
            </w:r>
          </w:p>
        </w:tc>
        <w:tc>
          <w:tcPr>
            <w:tcW w:w="1158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字数</w:t>
            </w:r>
          </w:p>
        </w:tc>
        <w:tc>
          <w:tcPr>
            <w:tcW w:w="143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67AFB">
              <w:rPr>
                <w:rFonts w:ascii="黑体" w:eastAsia="黑体" w:hAnsi="黑体" w:cs="宋体" w:hint="eastAsia"/>
                <w:kern w:val="0"/>
                <w:sz w:val="24"/>
              </w:rPr>
              <w:t>联系人、联系方式</w:t>
            </w:r>
          </w:p>
        </w:tc>
      </w:tr>
      <w:tr w:rsidR="00CC5C54" w:rsidRPr="00C67AFB" w:rsidTr="008B0523">
        <w:trPr>
          <w:trHeight w:val="992"/>
        </w:trPr>
        <w:tc>
          <w:tcPr>
            <w:tcW w:w="796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13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98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XX智库</w:t>
            </w:r>
          </w:p>
        </w:tc>
        <w:tc>
          <w:tcPr>
            <w:tcW w:w="1701" w:type="dxa"/>
            <w:gridSpan w:val="3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XX智库联盟</w:t>
            </w: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XX出版社，2023年11月</w:t>
            </w:r>
          </w:p>
        </w:tc>
        <w:tc>
          <w:tcPr>
            <w:tcW w:w="1158" w:type="dxa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23万字</w:t>
            </w:r>
          </w:p>
        </w:tc>
        <w:tc>
          <w:tcPr>
            <w:tcW w:w="1434" w:type="dxa"/>
            <w:gridSpan w:val="2"/>
            <w:vAlign w:val="center"/>
          </w:tcPr>
          <w:p w:rsidR="00CC5C54" w:rsidRPr="00C67AFB" w:rsidRDefault="00CC5C54" w:rsidP="00CC5C54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C67AFB" w:rsidTr="008B0523">
        <w:trPr>
          <w:trHeight w:val="992"/>
        </w:trPr>
        <w:tc>
          <w:tcPr>
            <w:tcW w:w="796" w:type="dxa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3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CC5C54" w:rsidRPr="00C67AFB" w:rsidTr="008B0523">
        <w:trPr>
          <w:trHeight w:val="992"/>
        </w:trPr>
        <w:tc>
          <w:tcPr>
            <w:tcW w:w="796" w:type="dxa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C67AF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3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C5C54" w:rsidRPr="00C67AFB" w:rsidRDefault="00CC5C54" w:rsidP="004D1CD2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</w:tbl>
    <w:p w:rsidR="00CC5C54" w:rsidRDefault="00CC5C54" w:rsidP="0064099A">
      <w:pPr>
        <w:widowControl/>
        <w:jc w:val="left"/>
        <w:rPr>
          <w:sz w:val="30"/>
          <w:szCs w:val="30"/>
        </w:rPr>
      </w:pPr>
    </w:p>
    <w:tbl>
      <w:tblPr>
        <w:tblW w:w="142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1299"/>
        <w:gridCol w:w="1276"/>
        <w:gridCol w:w="708"/>
        <w:gridCol w:w="709"/>
        <w:gridCol w:w="1132"/>
        <w:gridCol w:w="286"/>
        <w:gridCol w:w="283"/>
        <w:gridCol w:w="284"/>
        <w:gridCol w:w="198"/>
        <w:gridCol w:w="652"/>
        <w:gridCol w:w="725"/>
        <w:gridCol w:w="551"/>
        <w:gridCol w:w="142"/>
        <w:gridCol w:w="732"/>
        <w:gridCol w:w="600"/>
        <w:gridCol w:w="369"/>
        <w:gridCol w:w="711"/>
        <w:gridCol w:w="196"/>
        <w:gridCol w:w="368"/>
        <w:gridCol w:w="993"/>
        <w:gridCol w:w="1231"/>
      </w:tblGrid>
      <w:tr w:rsidR="00CC5C54" w:rsidRPr="0064099A" w:rsidTr="004D1CD2">
        <w:trPr>
          <w:trHeight w:val="510"/>
        </w:trPr>
        <w:tc>
          <w:tcPr>
            <w:tcW w:w="14240" w:type="dxa"/>
            <w:gridSpan w:val="2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lastRenderedPageBreak/>
              <w:t>B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类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 xml:space="preserve">  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本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智库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研究报告获副省级领导肯定性批示，或被省委省政府决策采纳的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Merge w:val="restart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99" w:type="dxa"/>
            <w:vMerge w:val="restart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276" w:type="dxa"/>
            <w:vMerge w:val="restart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成果形式</w:t>
            </w:r>
          </w:p>
        </w:tc>
        <w:tc>
          <w:tcPr>
            <w:tcW w:w="8082" w:type="dxa"/>
            <w:gridSpan w:val="1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限研究报告类成果填写</w:t>
            </w:r>
          </w:p>
        </w:tc>
        <w:tc>
          <w:tcPr>
            <w:tcW w:w="1557" w:type="dxa"/>
            <w:gridSpan w:val="3"/>
            <w:vMerge w:val="restart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课题负责人（第一作者）</w:t>
            </w:r>
          </w:p>
        </w:tc>
        <w:tc>
          <w:tcPr>
            <w:tcW w:w="1231" w:type="dxa"/>
            <w:vMerge w:val="restart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、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Merge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报送渠道</w:t>
            </w:r>
          </w:p>
        </w:tc>
        <w:tc>
          <w:tcPr>
            <w:tcW w:w="198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批示/采纳时间</w:t>
            </w:r>
          </w:p>
        </w:tc>
        <w:tc>
          <w:tcPr>
            <w:tcW w:w="2268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批示领导</w:t>
            </w:r>
            <w:r w:rsidRPr="0064099A">
              <w:rPr>
                <w:rFonts w:ascii="黑体" w:eastAsia="黑体" w:hAnsi="黑体" w:cs="宋体"/>
                <w:color w:val="000000"/>
                <w:kern w:val="0"/>
                <w:sz w:val="24"/>
              </w:rPr>
              <w:t>/</w:t>
            </w: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采纳部门</w:t>
            </w:r>
          </w:p>
        </w:tc>
        <w:tc>
          <w:tcPr>
            <w:tcW w:w="241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批示</w:t>
            </w:r>
            <w:r w:rsidRPr="0064099A">
              <w:rPr>
                <w:rFonts w:ascii="黑体" w:eastAsia="黑体" w:hAnsi="黑体" w:cs="宋体"/>
                <w:color w:val="000000"/>
                <w:kern w:val="0"/>
                <w:sz w:val="24"/>
              </w:rPr>
              <w:t>/</w:t>
            </w: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采纳内容</w:t>
            </w:r>
          </w:p>
        </w:tc>
        <w:tc>
          <w:tcPr>
            <w:tcW w:w="1557" w:type="dxa"/>
            <w:gridSpan w:val="3"/>
            <w:vMerge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31" w:type="dxa"/>
            <w:vMerge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276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成果要报</w:t>
            </w:r>
          </w:p>
        </w:tc>
        <w:tc>
          <w:tcPr>
            <w:tcW w:w="141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决策咨询</w:t>
            </w:r>
          </w:p>
        </w:tc>
        <w:tc>
          <w:tcPr>
            <w:tcW w:w="198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2023年6月5日</w:t>
            </w:r>
          </w:p>
        </w:tc>
        <w:tc>
          <w:tcPr>
            <w:tcW w:w="2268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副省长</w:t>
            </w:r>
          </w:p>
        </w:tc>
        <w:tc>
          <w:tcPr>
            <w:tcW w:w="241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557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CC5C54" w:rsidRPr="0064099A" w:rsidTr="004D1CD2">
        <w:trPr>
          <w:trHeight w:val="510"/>
        </w:trPr>
        <w:tc>
          <w:tcPr>
            <w:tcW w:w="14240" w:type="dxa"/>
            <w:gridSpan w:val="2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产生良好社会影响力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的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智库年度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发展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报告、皮书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等（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如未出版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，成果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全网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点击量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需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累计超过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10万人次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）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99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智库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发展报告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 xml:space="preserve">/皮书 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题目</w:t>
            </w:r>
          </w:p>
        </w:tc>
        <w:tc>
          <w:tcPr>
            <w:tcW w:w="1418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1417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所属智库</w:t>
            </w:r>
          </w:p>
        </w:tc>
        <w:tc>
          <w:tcPr>
            <w:tcW w:w="1276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843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64099A">
              <w:rPr>
                <w:rFonts w:ascii="黑体" w:eastAsia="黑体" w:hAnsi="黑体" w:cs="宋体"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1275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字数</w:t>
            </w:r>
          </w:p>
        </w:tc>
        <w:tc>
          <w:tcPr>
            <w:tcW w:w="222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、联系方式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/>
                <w:kern w:val="0"/>
                <w:sz w:val="24"/>
              </w:rPr>
              <w:t>1</w:t>
            </w:r>
          </w:p>
        </w:tc>
        <w:tc>
          <w:tcPr>
            <w:tcW w:w="399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418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417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XX智库</w:t>
            </w:r>
          </w:p>
        </w:tc>
        <w:tc>
          <w:tcPr>
            <w:tcW w:w="1276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XX出版社</w:t>
            </w:r>
          </w:p>
        </w:tc>
        <w:tc>
          <w:tcPr>
            <w:tcW w:w="1843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2023年XX月</w:t>
            </w:r>
          </w:p>
        </w:tc>
        <w:tc>
          <w:tcPr>
            <w:tcW w:w="1275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XX万字</w:t>
            </w:r>
          </w:p>
        </w:tc>
        <w:tc>
          <w:tcPr>
            <w:tcW w:w="222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/>
                <w:kern w:val="0"/>
                <w:sz w:val="24"/>
              </w:rPr>
              <w:t>2</w:t>
            </w:r>
          </w:p>
        </w:tc>
        <w:tc>
          <w:tcPr>
            <w:tcW w:w="399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3992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CC5C54" w:rsidRPr="0064099A" w:rsidTr="004D1CD2">
        <w:trPr>
          <w:trHeight w:val="510"/>
        </w:trPr>
        <w:tc>
          <w:tcPr>
            <w:tcW w:w="14240" w:type="dxa"/>
            <w:gridSpan w:val="2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网络</w:t>
            </w:r>
            <w:r w:rsidRPr="0064099A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文章</w:t>
            </w: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被其他主流媒体录用且达到一定影响力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99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98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媒介名称及时间</w:t>
            </w:r>
          </w:p>
        </w:tc>
        <w:tc>
          <w:tcPr>
            <w:tcW w:w="2410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正文字数或访谈时长</w:t>
            </w:r>
          </w:p>
        </w:tc>
        <w:tc>
          <w:tcPr>
            <w:tcW w:w="3284" w:type="dxa"/>
            <w:gridSpan w:val="7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采用形式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（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观点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采用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、综合采用（0.*）、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整篇采用）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及发声点击量</w:t>
            </w:r>
          </w:p>
        </w:tc>
        <w:tc>
          <w:tcPr>
            <w:tcW w:w="1680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2788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、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98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浙江社科</w:t>
            </w:r>
          </w:p>
        </w:tc>
        <w:tc>
          <w:tcPr>
            <w:tcW w:w="2410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</w:t>
            </w:r>
          </w:p>
        </w:tc>
        <w:tc>
          <w:tcPr>
            <w:tcW w:w="3284" w:type="dxa"/>
            <w:gridSpan w:val="7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整篇采用，10万+</w:t>
            </w:r>
          </w:p>
        </w:tc>
        <w:tc>
          <w:tcPr>
            <w:tcW w:w="1680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2788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64099A" w:rsidTr="0064099A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64099A" w:rsidRPr="0064099A" w:rsidTr="0064099A">
        <w:trPr>
          <w:trHeight w:val="510"/>
        </w:trPr>
        <w:tc>
          <w:tcPr>
            <w:tcW w:w="795" w:type="dxa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64099A" w:rsidRPr="0064099A" w:rsidRDefault="0064099A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CC5C54" w:rsidRPr="0064099A" w:rsidTr="004D1CD2">
        <w:trPr>
          <w:trHeight w:val="510"/>
        </w:trPr>
        <w:tc>
          <w:tcPr>
            <w:tcW w:w="14240" w:type="dxa"/>
            <w:gridSpan w:val="2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lastRenderedPageBreak/>
              <w:t>C类 预立项成果：还在谋划筹备中的智库联盟发展报告与系列丛书</w:t>
            </w:r>
          </w:p>
        </w:tc>
      </w:tr>
      <w:tr w:rsidR="00CC5C54" w:rsidRPr="0064099A" w:rsidTr="00204B02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5124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bCs/>
                <w:kern w:val="0"/>
                <w:sz w:val="24"/>
              </w:rPr>
              <w:t>还在谋划筹备中的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联盟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发展报告</w:t>
            </w: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/联盟</w:t>
            </w:r>
            <w:r w:rsidRPr="0064099A">
              <w:rPr>
                <w:rFonts w:ascii="黑体" w:eastAsia="黑体" w:hAnsi="黑体" w:cs="宋体"/>
                <w:kern w:val="0"/>
                <w:sz w:val="24"/>
              </w:rPr>
              <w:t>丛书题目</w:t>
            </w:r>
          </w:p>
        </w:tc>
        <w:tc>
          <w:tcPr>
            <w:tcW w:w="1051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137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所属智库（单位）</w:t>
            </w:r>
          </w:p>
        </w:tc>
        <w:tc>
          <w:tcPr>
            <w:tcW w:w="202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所属</w:t>
            </w:r>
            <w:r w:rsidRPr="0064099A">
              <w:rPr>
                <w:rFonts w:ascii="黑体" w:eastAsia="黑体" w:hAnsi="黑体" w:cs="宋体"/>
                <w:color w:val="000000"/>
                <w:kern w:val="0"/>
                <w:sz w:val="24"/>
              </w:rPr>
              <w:t>智库</w:t>
            </w: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联盟</w:t>
            </w:r>
          </w:p>
        </w:tc>
        <w:tc>
          <w:tcPr>
            <w:tcW w:w="1276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出版社（如有）</w:t>
            </w:r>
          </w:p>
        </w:tc>
        <w:tc>
          <w:tcPr>
            <w:tcW w:w="1361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预计出版时间</w:t>
            </w: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4099A">
              <w:rPr>
                <w:rFonts w:ascii="黑体" w:eastAsia="黑体" w:hAnsi="黑体" w:cs="宋体" w:hint="eastAsia"/>
                <w:kern w:val="0"/>
                <w:sz w:val="24"/>
              </w:rPr>
              <w:t>联系人、联系方式</w:t>
            </w:r>
          </w:p>
        </w:tc>
      </w:tr>
      <w:tr w:rsidR="00CC5C54" w:rsidRPr="0064099A" w:rsidTr="00204B02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/>
                <w:kern w:val="0"/>
                <w:sz w:val="24"/>
              </w:rPr>
              <w:t>1</w:t>
            </w:r>
          </w:p>
        </w:tc>
        <w:tc>
          <w:tcPr>
            <w:tcW w:w="5124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051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37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XX智库</w:t>
            </w:r>
          </w:p>
        </w:tc>
        <w:tc>
          <w:tcPr>
            <w:tcW w:w="202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XX智库联盟</w:t>
            </w:r>
          </w:p>
        </w:tc>
        <w:tc>
          <w:tcPr>
            <w:tcW w:w="1276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XX出版社</w:t>
            </w:r>
          </w:p>
        </w:tc>
        <w:tc>
          <w:tcPr>
            <w:tcW w:w="1361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2024年3月</w:t>
            </w: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64099A" w:rsidTr="00204B02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/>
                <w:kern w:val="0"/>
                <w:sz w:val="24"/>
              </w:rPr>
              <w:t>2</w:t>
            </w:r>
          </w:p>
        </w:tc>
        <w:tc>
          <w:tcPr>
            <w:tcW w:w="5124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  <w:tr w:rsidR="00CC5C54" w:rsidRPr="0064099A" w:rsidTr="00204B02">
        <w:trPr>
          <w:trHeight w:val="510"/>
        </w:trPr>
        <w:tc>
          <w:tcPr>
            <w:tcW w:w="795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64099A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5124" w:type="dxa"/>
            <w:gridSpan w:val="5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C5C54" w:rsidRPr="0064099A" w:rsidRDefault="00CC5C54" w:rsidP="0064099A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</w:p>
        </w:tc>
      </w:tr>
    </w:tbl>
    <w:p w:rsidR="00CC5C54" w:rsidRDefault="00CC5C54" w:rsidP="00CC5C54">
      <w:pPr>
        <w:adjustRightInd w:val="0"/>
        <w:snapToGrid w:val="0"/>
        <w:spacing w:line="300" w:lineRule="auto"/>
        <w:jc w:val="center"/>
        <w:rPr>
          <w:rFonts w:ascii="宋体" w:hAnsi="宋体"/>
          <w:b/>
          <w:i/>
          <w:sz w:val="10"/>
          <w:szCs w:val="10"/>
        </w:rPr>
      </w:pPr>
    </w:p>
    <w:p w:rsidR="00CC5C54" w:rsidRDefault="00CC5C54" w:rsidP="00204B02">
      <w:pPr>
        <w:adjustRightInd w:val="0"/>
        <w:snapToGrid w:val="0"/>
        <w:spacing w:line="300" w:lineRule="auto"/>
        <w:rPr>
          <w:rFonts w:ascii="宋体" w:hAnsi="宋体"/>
          <w:b/>
          <w:i/>
          <w:sz w:val="10"/>
          <w:szCs w:val="10"/>
        </w:rPr>
      </w:pPr>
    </w:p>
    <w:p w:rsidR="00CC5C54" w:rsidRDefault="00CC5C54" w:rsidP="00204B02">
      <w:pPr>
        <w:adjustRightInd w:val="0"/>
        <w:snapToGrid w:val="0"/>
        <w:spacing w:line="300" w:lineRule="auto"/>
        <w:rPr>
          <w:rFonts w:ascii="宋体" w:hAnsi="宋体" w:hint="eastAsia"/>
          <w:b/>
          <w:i/>
          <w:sz w:val="10"/>
          <w:szCs w:val="10"/>
        </w:rPr>
      </w:pPr>
    </w:p>
    <w:tbl>
      <w:tblPr>
        <w:tblW w:w="142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497"/>
        <w:gridCol w:w="1701"/>
        <w:gridCol w:w="1701"/>
        <w:gridCol w:w="1984"/>
        <w:gridCol w:w="1418"/>
        <w:gridCol w:w="1842"/>
        <w:gridCol w:w="1613"/>
        <w:gridCol w:w="1688"/>
      </w:tblGrid>
      <w:tr w:rsidR="00CC5C54" w:rsidRPr="00204B02" w:rsidTr="004D1CD2">
        <w:trPr>
          <w:trHeight w:val="510"/>
        </w:trPr>
        <w:tc>
          <w:tcPr>
            <w:tcW w:w="14240" w:type="dxa"/>
            <w:gridSpan w:val="9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智库联盟成员单位</w:t>
            </w:r>
            <w:r w:rsidRPr="00204B02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（非省级智库的）</w:t>
            </w:r>
            <w:r w:rsidRPr="00204B02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的决策咨询报告获</w:t>
            </w:r>
            <w:r w:rsidRPr="00204B02"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  <w:t>副省级以上领导批示</w:t>
            </w:r>
          </w:p>
        </w:tc>
      </w:tr>
      <w:tr w:rsidR="00CC5C54" w:rsidRPr="00204B02" w:rsidTr="00204B02">
        <w:trPr>
          <w:trHeight w:val="510"/>
        </w:trPr>
        <w:tc>
          <w:tcPr>
            <w:tcW w:w="796" w:type="dxa"/>
            <w:vMerge w:val="restart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497" w:type="dxa"/>
            <w:vMerge w:val="restart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成果名称</w:t>
            </w:r>
          </w:p>
        </w:tc>
        <w:tc>
          <w:tcPr>
            <w:tcW w:w="1701" w:type="dxa"/>
            <w:vMerge w:val="restart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成果形式</w:t>
            </w:r>
          </w:p>
        </w:tc>
        <w:tc>
          <w:tcPr>
            <w:tcW w:w="6945" w:type="dxa"/>
            <w:gridSpan w:val="4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限研究报告类成果填写</w:t>
            </w:r>
          </w:p>
        </w:tc>
        <w:tc>
          <w:tcPr>
            <w:tcW w:w="1613" w:type="dxa"/>
            <w:vMerge w:val="restart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课题负责人（第一作者）</w:t>
            </w:r>
          </w:p>
        </w:tc>
        <w:tc>
          <w:tcPr>
            <w:tcW w:w="1688" w:type="dxa"/>
            <w:vMerge w:val="restart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联系人</w:t>
            </w:r>
            <w:r w:rsidRPr="00204B02">
              <w:rPr>
                <w:rFonts w:asciiTheme="majorEastAsia" w:eastAsiaTheme="majorEastAsia" w:hAnsiTheme="majorEastAsia" w:cs="宋体"/>
                <w:kern w:val="0"/>
                <w:sz w:val="24"/>
              </w:rPr>
              <w:t>、</w:t>
            </w: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联系方式</w:t>
            </w:r>
          </w:p>
        </w:tc>
      </w:tr>
      <w:tr w:rsidR="00CC5C54" w:rsidRPr="00204B02" w:rsidTr="00204B02">
        <w:trPr>
          <w:trHeight w:val="510"/>
        </w:trPr>
        <w:tc>
          <w:tcPr>
            <w:tcW w:w="796" w:type="dxa"/>
            <w:vMerge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报送渠道</w:t>
            </w:r>
          </w:p>
        </w:tc>
        <w:tc>
          <w:tcPr>
            <w:tcW w:w="1984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批示时间</w:t>
            </w:r>
          </w:p>
        </w:tc>
        <w:tc>
          <w:tcPr>
            <w:tcW w:w="1418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批示领导</w:t>
            </w:r>
          </w:p>
        </w:tc>
        <w:tc>
          <w:tcPr>
            <w:tcW w:w="1842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批示内容</w:t>
            </w:r>
          </w:p>
        </w:tc>
        <w:tc>
          <w:tcPr>
            <w:tcW w:w="1613" w:type="dxa"/>
            <w:vMerge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CC5C54" w:rsidRPr="00204B02" w:rsidTr="00204B02">
        <w:trPr>
          <w:trHeight w:val="510"/>
        </w:trPr>
        <w:tc>
          <w:tcPr>
            <w:tcW w:w="796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497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701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成果要报</w:t>
            </w:r>
          </w:p>
        </w:tc>
        <w:tc>
          <w:tcPr>
            <w:tcW w:w="1701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决策咨询</w:t>
            </w:r>
          </w:p>
        </w:tc>
        <w:tc>
          <w:tcPr>
            <w:tcW w:w="1984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2023年X月X日</w:t>
            </w:r>
          </w:p>
        </w:tc>
        <w:tc>
          <w:tcPr>
            <w:tcW w:w="1418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省委书记</w:t>
            </w:r>
          </w:p>
        </w:tc>
        <w:tc>
          <w:tcPr>
            <w:tcW w:w="1842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613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</w:t>
            </w:r>
          </w:p>
        </w:tc>
        <w:tc>
          <w:tcPr>
            <w:tcW w:w="1688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XXX手机号</w:t>
            </w:r>
          </w:p>
        </w:tc>
      </w:tr>
      <w:tr w:rsidR="00CC5C54" w:rsidRPr="00204B02" w:rsidTr="00204B02">
        <w:trPr>
          <w:trHeight w:val="510"/>
        </w:trPr>
        <w:tc>
          <w:tcPr>
            <w:tcW w:w="796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04B02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497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CC5C54" w:rsidRPr="00204B02" w:rsidRDefault="00CC5C54" w:rsidP="00204B02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</w:tbl>
    <w:p w:rsidR="00CC5C54" w:rsidRPr="00123924" w:rsidRDefault="00CC5C54" w:rsidP="00123924">
      <w:pPr>
        <w:adjustRightInd w:val="0"/>
        <w:snapToGrid w:val="0"/>
        <w:spacing w:line="300" w:lineRule="auto"/>
        <w:rPr>
          <w:rFonts w:ascii="仿宋_GB2312" w:eastAsia="仿宋_GB2312" w:hAnsi="宋体" w:hint="eastAsia"/>
          <w:b/>
          <w:i/>
          <w:sz w:val="28"/>
          <w:szCs w:val="28"/>
        </w:rPr>
      </w:pPr>
    </w:p>
    <w:p w:rsidR="00CC5C54" w:rsidRPr="00123924" w:rsidRDefault="00CC5C54" w:rsidP="00CC5C54">
      <w:pPr>
        <w:widowControl/>
        <w:snapToGrid w:val="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23924">
        <w:rPr>
          <w:rFonts w:ascii="仿宋_GB2312" w:eastAsia="仿宋_GB2312" w:hAnsi="宋体" w:cs="宋体" w:hint="eastAsia"/>
          <w:kern w:val="0"/>
          <w:sz w:val="28"/>
          <w:szCs w:val="28"/>
        </w:rPr>
        <w:t>注：智库联盟成员单位（非省级智库的）请填写完成此表，报给智库联盟牵头单位汇总后，统一上报。</w:t>
      </w:r>
    </w:p>
    <w:p w:rsidR="00CC5C54" w:rsidRDefault="00CC5C54" w:rsidP="00CC5C54">
      <w:pPr>
        <w:adjustRightInd w:val="0"/>
        <w:snapToGrid w:val="0"/>
        <w:spacing w:line="300" w:lineRule="auto"/>
        <w:jc w:val="center"/>
        <w:rPr>
          <w:rFonts w:ascii="宋体" w:hAnsi="宋体"/>
          <w:b/>
          <w:i/>
          <w:sz w:val="10"/>
          <w:szCs w:val="10"/>
        </w:rPr>
      </w:pPr>
    </w:p>
    <w:p w:rsidR="00CC5C54" w:rsidRDefault="00CC5C54" w:rsidP="00CC5C54">
      <w:pPr>
        <w:adjustRightInd w:val="0"/>
        <w:snapToGrid w:val="0"/>
        <w:spacing w:line="300" w:lineRule="auto"/>
        <w:jc w:val="center"/>
        <w:rPr>
          <w:rFonts w:ascii="宋体" w:hAnsi="宋体"/>
          <w:b/>
          <w:i/>
          <w:sz w:val="10"/>
          <w:szCs w:val="10"/>
        </w:rPr>
      </w:pPr>
    </w:p>
    <w:p w:rsidR="00AD7301" w:rsidRPr="00123924" w:rsidRDefault="00AD730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  <w:bookmarkStart w:id="0" w:name="_GoBack"/>
      <w:bookmarkEnd w:id="0"/>
    </w:p>
    <w:sectPr w:rsidR="00AD7301" w:rsidRPr="00123924" w:rsidSect="00CC5C54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84" w:rsidRDefault="007A0184" w:rsidP="00042B94">
      <w:r>
        <w:separator/>
      </w:r>
    </w:p>
  </w:endnote>
  <w:endnote w:type="continuationSeparator" w:id="0">
    <w:p w:rsidR="007A0184" w:rsidRDefault="007A0184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23924" w:rsidRPr="00123924">
      <w:rPr>
        <w:rFonts w:ascii="宋体" w:hAnsi="宋体"/>
        <w:noProof/>
        <w:sz w:val="28"/>
        <w:szCs w:val="28"/>
        <w:lang w:val="zh-CN"/>
      </w:rPr>
      <w:t>4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23924" w:rsidRPr="00123924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84" w:rsidRDefault="007A0184" w:rsidP="00042B94">
      <w:r>
        <w:separator/>
      </w:r>
    </w:p>
  </w:footnote>
  <w:footnote w:type="continuationSeparator" w:id="0">
    <w:p w:rsidR="007A0184" w:rsidRDefault="007A0184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4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23924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04B02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502E"/>
    <w:rsid w:val="003468BC"/>
    <w:rsid w:val="00372561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E0C90"/>
    <w:rsid w:val="005173AD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602945"/>
    <w:rsid w:val="0061320F"/>
    <w:rsid w:val="00615661"/>
    <w:rsid w:val="006263FD"/>
    <w:rsid w:val="006320F2"/>
    <w:rsid w:val="00634660"/>
    <w:rsid w:val="0064099A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2E12"/>
    <w:rsid w:val="007135A5"/>
    <w:rsid w:val="00715C2A"/>
    <w:rsid w:val="00721C69"/>
    <w:rsid w:val="00753AAD"/>
    <w:rsid w:val="00757809"/>
    <w:rsid w:val="0077033A"/>
    <w:rsid w:val="00784494"/>
    <w:rsid w:val="00784D91"/>
    <w:rsid w:val="007A0184"/>
    <w:rsid w:val="007A3036"/>
    <w:rsid w:val="007A3608"/>
    <w:rsid w:val="007B59A2"/>
    <w:rsid w:val="007C2DFF"/>
    <w:rsid w:val="007C5B8A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974EB"/>
    <w:rsid w:val="008A713F"/>
    <w:rsid w:val="008B0523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A155C6"/>
    <w:rsid w:val="00A8393A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20F0D"/>
    <w:rsid w:val="00C262B2"/>
    <w:rsid w:val="00C41FF1"/>
    <w:rsid w:val="00C47A9F"/>
    <w:rsid w:val="00C57F9F"/>
    <w:rsid w:val="00C64AE8"/>
    <w:rsid w:val="00C67AFB"/>
    <w:rsid w:val="00C72497"/>
    <w:rsid w:val="00C74455"/>
    <w:rsid w:val="00C758D3"/>
    <w:rsid w:val="00C81C3B"/>
    <w:rsid w:val="00CC5C54"/>
    <w:rsid w:val="00CC7E46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10AB4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77781"/>
    <w:rsid w:val="00F86CCD"/>
    <w:rsid w:val="00F87513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001420-8BF6-4B9E-AC40-16BCCBA5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5">
    <w:name w:val="网格型1"/>
    <w:basedOn w:val="a1"/>
    <w:next w:val="aa"/>
    <w:qFormat/>
    <w:rsid w:val="00FE47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86A3-C230-4DF6-AA06-3DAEBE14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2023-12-01T07:34:00Z</cp:lastPrinted>
  <dcterms:created xsi:type="dcterms:W3CDTF">2024-02-02T01:46:00Z</dcterms:created>
  <dcterms:modified xsi:type="dcterms:W3CDTF">2024-02-02T01:46:00Z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