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98F7">
      <w:pPr>
        <w:pStyle w:val="2"/>
        <w:spacing w:before="141" w:line="197" w:lineRule="auto"/>
        <w:ind w:left="778"/>
        <w:outlineLvl w:val="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4"/>
        </w:rPr>
        <w:t>附件</w:t>
      </w:r>
      <w:r>
        <w:rPr>
          <w:rFonts w:hint="eastAsia" w:ascii="黑体" w:hAnsi="黑体" w:eastAsia="黑体" w:cs="黑体"/>
          <w:spacing w:val="-4"/>
        </w:rPr>
        <w:t>1</w:t>
      </w:r>
    </w:p>
    <w:p w14:paraId="162D82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700" w:lineRule="exact"/>
        <w:ind w:firstLine="3040" w:firstLineChars="800"/>
        <w:jc w:val="both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</w:rPr>
        <w:t>2027</w:t>
      </w:r>
      <w:r>
        <w:rPr>
          <w:rFonts w:hint="eastAsia" w:ascii="方正小标宋简体" w:hAnsi="方正小标宋简体" w:eastAsia="方正小标宋简体" w:cs="方正小标宋简体"/>
          <w:spacing w:val="-10"/>
          <w:sz w:val="40"/>
          <w:szCs w:val="40"/>
        </w:rPr>
        <w:t>年度省软科学研究计划项目选题需求建议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汇总表</w:t>
      </w:r>
    </w:p>
    <w:bookmarkEnd w:id="0"/>
    <w:p w14:paraId="6DA752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推荐单位（盖章）: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联系人及电话:</w:t>
      </w:r>
    </w:p>
    <w:tbl>
      <w:tblPr>
        <w:tblStyle w:val="6"/>
        <w:tblW w:w="142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986"/>
        <w:gridCol w:w="1828"/>
        <w:gridCol w:w="2500"/>
        <w:gridCol w:w="1865"/>
        <w:gridCol w:w="2229"/>
        <w:gridCol w:w="2528"/>
        <w:gridCol w:w="1585"/>
      </w:tblGrid>
      <w:tr w14:paraId="5C13EB79">
        <w:trPr>
          <w:trHeight w:val="729" w:hRule="atLeast"/>
        </w:trPr>
        <w:tc>
          <w:tcPr>
            <w:tcW w:w="725" w:type="dxa"/>
            <w:vAlign w:val="top"/>
          </w:tcPr>
          <w:p w14:paraId="19C0D122">
            <w:pPr>
              <w:pStyle w:val="5"/>
              <w:spacing w:before="284" w:line="215" w:lineRule="auto"/>
              <w:ind w:left="1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986" w:type="dxa"/>
            <w:vAlign w:val="top"/>
          </w:tcPr>
          <w:p w14:paraId="43C4421A">
            <w:pPr>
              <w:pStyle w:val="5"/>
              <w:spacing w:before="104" w:line="214" w:lineRule="auto"/>
              <w:ind w:left="2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项目</w:t>
            </w:r>
          </w:p>
          <w:p w14:paraId="36020312">
            <w:pPr>
              <w:pStyle w:val="5"/>
              <w:spacing w:before="34" w:line="168" w:lineRule="auto"/>
              <w:ind w:left="2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名称</w:t>
            </w:r>
          </w:p>
        </w:tc>
        <w:tc>
          <w:tcPr>
            <w:tcW w:w="1828" w:type="dxa"/>
            <w:vAlign w:val="top"/>
          </w:tcPr>
          <w:p w14:paraId="4FFC0F41">
            <w:pPr>
              <w:pStyle w:val="5"/>
              <w:spacing w:before="284" w:line="214" w:lineRule="auto"/>
              <w:ind w:left="49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项目类别</w:t>
            </w:r>
          </w:p>
        </w:tc>
        <w:tc>
          <w:tcPr>
            <w:tcW w:w="2500" w:type="dxa"/>
            <w:vAlign w:val="top"/>
          </w:tcPr>
          <w:p w14:paraId="1F4522F3">
            <w:pPr>
              <w:pStyle w:val="5"/>
              <w:spacing w:before="284" w:line="215" w:lineRule="auto"/>
              <w:ind w:left="8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所属领域</w:t>
            </w:r>
          </w:p>
        </w:tc>
        <w:tc>
          <w:tcPr>
            <w:tcW w:w="1865" w:type="dxa"/>
            <w:vAlign w:val="top"/>
          </w:tcPr>
          <w:p w14:paraId="60331CF7">
            <w:pPr>
              <w:pStyle w:val="5"/>
              <w:spacing w:before="283" w:line="215" w:lineRule="auto"/>
              <w:ind w:left="2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建议理由及背景</w:t>
            </w:r>
          </w:p>
        </w:tc>
        <w:tc>
          <w:tcPr>
            <w:tcW w:w="2229" w:type="dxa"/>
            <w:vAlign w:val="top"/>
          </w:tcPr>
          <w:p w14:paraId="359F78DB">
            <w:pPr>
              <w:pStyle w:val="5"/>
              <w:spacing w:before="103" w:line="203" w:lineRule="auto"/>
              <w:ind w:left="267" w:right="268" w:firstLine="22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主要研究内容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（限200字以内）</w:t>
            </w:r>
          </w:p>
        </w:tc>
        <w:tc>
          <w:tcPr>
            <w:tcW w:w="2528" w:type="dxa"/>
            <w:vAlign w:val="top"/>
          </w:tcPr>
          <w:p w14:paraId="0F9EB921">
            <w:pPr>
              <w:pStyle w:val="5"/>
              <w:spacing w:before="104" w:line="215" w:lineRule="auto"/>
              <w:ind w:left="84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预期成果</w:t>
            </w:r>
          </w:p>
          <w:p w14:paraId="4663B4C5">
            <w:pPr>
              <w:pStyle w:val="5"/>
              <w:spacing w:before="33" w:line="168" w:lineRule="auto"/>
              <w:ind w:left="4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（限200字以内）</w:t>
            </w:r>
          </w:p>
        </w:tc>
        <w:tc>
          <w:tcPr>
            <w:tcW w:w="1585" w:type="dxa"/>
            <w:vAlign w:val="top"/>
          </w:tcPr>
          <w:p w14:paraId="499F7FAB">
            <w:pPr>
              <w:pStyle w:val="5"/>
              <w:spacing w:before="103" w:line="203" w:lineRule="auto"/>
              <w:ind w:left="483" w:right="162" w:hanging="31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项目负责人建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议人选</w:t>
            </w:r>
          </w:p>
        </w:tc>
      </w:tr>
      <w:tr w14:paraId="27CB9C29">
        <w:trPr>
          <w:trHeight w:val="3961" w:hRule="atLeast"/>
        </w:trPr>
        <w:tc>
          <w:tcPr>
            <w:tcW w:w="725" w:type="dxa"/>
            <w:vAlign w:val="top"/>
          </w:tcPr>
          <w:p w14:paraId="6DB583C3">
            <w:pPr>
              <w:spacing w:line="26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C01DC8B">
            <w:pPr>
              <w:spacing w:line="26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9C54A13">
            <w:pPr>
              <w:spacing w:line="26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0CF1217">
            <w:pPr>
              <w:spacing w:line="26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1B672C9">
            <w:pPr>
              <w:spacing w:line="26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EB1B64B">
            <w:pPr>
              <w:spacing w:line="268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BD9D32">
            <w:pPr>
              <w:spacing w:line="269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9907FE9">
            <w:pPr>
              <w:spacing w:before="57" w:line="195" w:lineRule="auto"/>
              <w:ind w:left="33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top"/>
          </w:tcPr>
          <w:p w14:paraId="63670F5E"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906DF2"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DB26E5"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16A6E8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FAE255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496174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CD2E6C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13682C">
            <w:pPr>
              <w:spacing w:before="57" w:line="192" w:lineRule="auto"/>
              <w:ind w:left="26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XXX</w:t>
            </w:r>
          </w:p>
        </w:tc>
        <w:tc>
          <w:tcPr>
            <w:tcW w:w="1828" w:type="dxa"/>
            <w:vAlign w:val="top"/>
          </w:tcPr>
          <w:p w14:paraId="64460221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8BC716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8A9BF0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8FBBFD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B22D3F"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F4EFEB">
            <w:pPr>
              <w:pStyle w:val="5"/>
              <w:spacing w:before="91" w:line="204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□重大研究项目</w:t>
            </w:r>
          </w:p>
          <w:p w14:paraId="2E31595C">
            <w:pPr>
              <w:pStyle w:val="5"/>
              <w:spacing w:before="50" w:line="204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□战略咨询项目</w:t>
            </w:r>
          </w:p>
          <w:p w14:paraId="104781A7">
            <w:pPr>
              <w:pStyle w:val="5"/>
              <w:spacing w:before="50" w:line="204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□重点研究项目</w:t>
            </w:r>
          </w:p>
          <w:p w14:paraId="0811CAF6">
            <w:pPr>
              <w:pStyle w:val="5"/>
              <w:spacing w:before="50" w:line="204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□一般研究项目</w:t>
            </w:r>
          </w:p>
        </w:tc>
        <w:tc>
          <w:tcPr>
            <w:tcW w:w="2500" w:type="dxa"/>
            <w:vAlign w:val="top"/>
          </w:tcPr>
          <w:p w14:paraId="37C9EB57">
            <w:pPr>
              <w:pStyle w:val="5"/>
              <w:spacing w:before="113" w:line="230" w:lineRule="auto"/>
              <w:ind w:left="107" w:right="106" w:firstLine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>（包括但不限于打造战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略科技力量研究、提升原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</w:rPr>
              <w:t>始创新能力与加快前沿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技术突破研究、推动重点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产业跃升发展研究、深化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</w:rPr>
              <w:t>教育科技人才一体改革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发展研究、推进科技创新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</w:rPr>
              <w:t>和产业创新深度融合研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究、建设协同开放的一流</w:t>
            </w:r>
            <w:r>
              <w:rPr>
                <w:rFonts w:hint="eastAsia" w:ascii="仿宋_GB2312" w:hAnsi="仿宋_GB2312" w:eastAsia="仿宋_GB2312" w:cs="仿宋_GB2312"/>
                <w:spacing w:val="23"/>
                <w:sz w:val="24"/>
                <w:szCs w:val="24"/>
              </w:rPr>
              <w:t>创新生态研究、其他领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域）</w:t>
            </w:r>
          </w:p>
        </w:tc>
        <w:tc>
          <w:tcPr>
            <w:tcW w:w="1865" w:type="dxa"/>
            <w:vAlign w:val="top"/>
          </w:tcPr>
          <w:p w14:paraId="0AB8E2EB">
            <w:pPr>
              <w:spacing w:line="38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7FFFA">
            <w:pPr>
              <w:pStyle w:val="5"/>
              <w:spacing w:before="91" w:line="241" w:lineRule="auto"/>
              <w:ind w:left="110" w:right="106" w:hanging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（填写党中央、国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>务院和科技部等部门已经或拟出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台的政策文件，省委、省政府领导批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示指示要求，以及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>相关省级部门或单位重大工作部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署）</w:t>
            </w:r>
          </w:p>
        </w:tc>
        <w:tc>
          <w:tcPr>
            <w:tcW w:w="2229" w:type="dxa"/>
            <w:vAlign w:val="top"/>
          </w:tcPr>
          <w:p w14:paraId="5DAC92DC">
            <w:pPr>
              <w:spacing w:line="38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D21966">
            <w:pPr>
              <w:pStyle w:val="5"/>
              <w:spacing w:before="91" w:line="241" w:lineRule="auto"/>
              <w:ind w:left="112" w:right="103" w:hanging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（围绕我省科技创新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有关的战略规划、资源布局、产业创新、体制改革、政策法规、政府管理等方面。不支持纯技术理论、纯自然科学理论、纯人文科学研究</w:t>
            </w:r>
            <w:r>
              <w:rPr>
                <w:rFonts w:hint="eastAsia" w:ascii="仿宋_GB2312" w:hAnsi="仿宋_GB2312" w:eastAsia="仿宋_GB2312" w:cs="仿宋_GB2312"/>
                <w:spacing w:val="23"/>
                <w:sz w:val="24"/>
                <w:szCs w:val="24"/>
              </w:rPr>
              <w:t>以及其他非应用性研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究）</w:t>
            </w:r>
          </w:p>
        </w:tc>
        <w:tc>
          <w:tcPr>
            <w:tcW w:w="2528" w:type="dxa"/>
            <w:vAlign w:val="top"/>
          </w:tcPr>
          <w:p w14:paraId="12021376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609ED8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0B4855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8CFA61">
            <w:pPr>
              <w:pStyle w:val="5"/>
              <w:spacing w:before="91" w:line="242" w:lineRule="auto"/>
              <w:ind w:left="109" w:right="104" w:firstLin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（预期成果包括支撑厅局级以上机关科技创新重大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战略、重大规划、重大改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革、重大政策等制定的采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纳情况，撰写成果要报、研究报告份数，发表高水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平论文篇数等）</w:t>
            </w:r>
          </w:p>
        </w:tc>
        <w:tc>
          <w:tcPr>
            <w:tcW w:w="1585" w:type="dxa"/>
            <w:vAlign w:val="top"/>
          </w:tcPr>
          <w:p w14:paraId="49C007EA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98DEE8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2938A8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363381"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13DB84"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A4F9B3">
            <w:pPr>
              <w:pStyle w:val="5"/>
              <w:spacing w:before="91" w:line="196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姓名：</w:t>
            </w:r>
          </w:p>
          <w:p w14:paraId="3F4F2CDA">
            <w:pPr>
              <w:pStyle w:val="5"/>
              <w:spacing w:before="62" w:line="196" w:lineRule="auto"/>
              <w:ind w:left="1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单位：</w:t>
            </w:r>
          </w:p>
          <w:p w14:paraId="57CFE7CB">
            <w:pPr>
              <w:pStyle w:val="5"/>
              <w:spacing w:before="62" w:line="195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专业领域：</w:t>
            </w:r>
          </w:p>
          <w:p w14:paraId="5C8B8C90">
            <w:pPr>
              <w:pStyle w:val="5"/>
              <w:spacing w:before="63" w:line="196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联系方式：</w:t>
            </w:r>
          </w:p>
        </w:tc>
      </w:tr>
      <w:tr w14:paraId="4B1567B6">
        <w:trPr>
          <w:trHeight w:val="1019" w:hRule="atLeast"/>
        </w:trPr>
        <w:tc>
          <w:tcPr>
            <w:tcW w:w="725" w:type="dxa"/>
            <w:vAlign w:val="top"/>
          </w:tcPr>
          <w:p w14:paraId="7B26697A">
            <w:pPr>
              <w:spacing w:line="413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43EF366">
            <w:pPr>
              <w:spacing w:before="58" w:line="195" w:lineRule="auto"/>
              <w:ind w:left="3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vAlign w:val="top"/>
          </w:tcPr>
          <w:p w14:paraId="345854D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vAlign w:val="top"/>
          </w:tcPr>
          <w:p w14:paraId="62818D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0" w:type="dxa"/>
            <w:vAlign w:val="top"/>
          </w:tcPr>
          <w:p w14:paraId="3F25D18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733DDC1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9" w:type="dxa"/>
            <w:vAlign w:val="top"/>
          </w:tcPr>
          <w:p w14:paraId="0E3A6D6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8" w:type="dxa"/>
            <w:vAlign w:val="top"/>
          </w:tcPr>
          <w:p w14:paraId="5C0EAD6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vAlign w:val="top"/>
          </w:tcPr>
          <w:p w14:paraId="4585C73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9150D7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8"/>
          <w:sz w:val="24"/>
          <w:szCs w:val="24"/>
        </w:rPr>
        <w:t>注：如为中国工程科技发展战略浙江研究院战略咨询项目，请在表格项目类别中选择“战略咨询项目”。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D227AC"/>
    <w:rsid w:val="9AD2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2026-07-15T11:15:00Z</dcterms:created>
  <dc:creator>katie</dc:creator>
  <cp:lastModifiedBy>katie</cp:lastModifiedBy>
  <dcterms:modified xsi:type="dcterms:W3CDTF">2026-07-15T11:20:58Z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76F00929346DD20E4BFB566AA1B7C499_41</vt:lpwstr>
  </property>
</Properties>
</file>