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EB58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259A03DC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0113808C">
      <w:pPr>
        <w:jc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浙江大学文科出版资助计划</w:t>
      </w:r>
    </w:p>
    <w:p w14:paraId="7C7F0DAE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申    请    书</w:t>
      </w:r>
    </w:p>
    <w:p w14:paraId="5E2B3FF8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3D7BA849">
      <w:pPr>
        <w:spacing w:line="480" w:lineRule="auto"/>
        <w:ind w:left="1260" w:leftChars="600"/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71AFB1E5">
      <w:pPr>
        <w:spacing w:line="720" w:lineRule="auto"/>
        <w:ind w:left="1260" w:leftChars="600"/>
        <w:rPr>
          <w:rFonts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成果名称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                        </w:t>
      </w:r>
    </w:p>
    <w:p w14:paraId="39C00150">
      <w:pPr>
        <w:spacing w:line="720" w:lineRule="auto"/>
        <w:ind w:left="1260" w:leftChars="600"/>
        <w:rPr>
          <w:rFonts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申 请 人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                        </w:t>
      </w:r>
    </w:p>
    <w:p w14:paraId="2A3AD0B8">
      <w:pPr>
        <w:spacing w:line="720" w:lineRule="auto"/>
        <w:ind w:left="1260" w:leftChars="600"/>
        <w:rPr>
          <w:rFonts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所在单位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                        </w:t>
      </w:r>
    </w:p>
    <w:p w14:paraId="125DF70A">
      <w:pPr>
        <w:spacing w:line="720" w:lineRule="auto"/>
        <w:ind w:left="1260" w:leftChars="600"/>
        <w:rPr>
          <w:rFonts w:hint="eastAsia"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申请类别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</w:rPr>
        <w:t>□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精品力作 </w:t>
      </w:r>
      <w:r>
        <w:rPr>
          <w:rFonts w:hint="eastAsia" w:ascii="宋体" w:hAnsi="宋体" w:eastAsia="宋体"/>
          <w:sz w:val="24"/>
          <w:u w:val="single"/>
        </w:rPr>
        <w:t>□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>求是青年文库</w:t>
      </w:r>
    </w:p>
    <w:p w14:paraId="79117963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33B022AA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7099780D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2BF920BA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50486CD6">
      <w:pPr>
        <w:jc w:val="center"/>
        <w:rPr>
          <w:rFonts w:ascii="宋体" w:hAnsi="宋体" w:eastAsia="宋体" w:cs="华文中宋"/>
          <w:bCs/>
          <w:sz w:val="32"/>
          <w:szCs w:val="32"/>
        </w:rPr>
      </w:pPr>
      <w:r>
        <w:rPr>
          <w:rFonts w:hint="eastAsia" w:ascii="宋体" w:hAnsi="宋体" w:eastAsia="宋体" w:cs="华文中宋"/>
          <w:bCs/>
          <w:sz w:val="32"/>
          <w:szCs w:val="32"/>
        </w:rPr>
        <w:t>社会科学研究院</w:t>
      </w:r>
    </w:p>
    <w:p w14:paraId="336358E2">
      <w:pPr>
        <w:jc w:val="center"/>
        <w:rPr>
          <w:rFonts w:ascii="宋体" w:hAnsi="宋体" w:eastAsia="宋体" w:cs="华文中宋"/>
          <w:bCs/>
          <w:sz w:val="32"/>
          <w:szCs w:val="32"/>
        </w:rPr>
      </w:pPr>
      <w:r>
        <w:rPr>
          <w:rFonts w:hint="eastAsia" w:ascii="宋体" w:hAnsi="宋体" w:eastAsia="宋体" w:cs="华文中宋"/>
          <w:bCs/>
          <w:sz w:val="32"/>
          <w:szCs w:val="32"/>
        </w:rPr>
        <w:t>202</w:t>
      </w:r>
      <w:r>
        <w:rPr>
          <w:rFonts w:ascii="宋体" w:hAnsi="宋体" w:eastAsia="宋体" w:cs="华文中宋"/>
          <w:bCs/>
          <w:sz w:val="32"/>
          <w:szCs w:val="32"/>
        </w:rPr>
        <w:t>5</w:t>
      </w:r>
      <w:r>
        <w:rPr>
          <w:rFonts w:hint="eastAsia" w:ascii="宋体" w:hAnsi="宋体" w:eastAsia="宋体" w:cs="华文中宋"/>
          <w:bCs/>
          <w:sz w:val="32"/>
          <w:szCs w:val="32"/>
        </w:rPr>
        <w:t>年</w:t>
      </w:r>
      <w:r>
        <w:rPr>
          <w:rFonts w:ascii="宋体" w:hAnsi="宋体" w:eastAsia="宋体" w:cs="华文中宋"/>
          <w:bCs/>
          <w:sz w:val="32"/>
          <w:szCs w:val="32"/>
        </w:rPr>
        <w:t>3</w:t>
      </w:r>
      <w:r>
        <w:rPr>
          <w:rFonts w:hint="eastAsia" w:ascii="宋体" w:hAnsi="宋体" w:eastAsia="宋体" w:cs="华文中宋"/>
          <w:bCs/>
          <w:sz w:val="32"/>
          <w:szCs w:val="32"/>
        </w:rPr>
        <w:t>月制</w:t>
      </w:r>
    </w:p>
    <w:p w14:paraId="7321C67C">
      <w:pPr>
        <w:jc w:val="center"/>
        <w:rPr>
          <w:rFonts w:ascii="宋体" w:hAnsi="宋体" w:eastAsia="宋体" w:cs="华文中宋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540"/>
        <w:gridCol w:w="2065"/>
        <w:gridCol w:w="1984"/>
        <w:gridCol w:w="1561"/>
        <w:gridCol w:w="849"/>
        <w:gridCol w:w="1429"/>
      </w:tblGrid>
      <w:tr w14:paraId="780B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68" w:hRule="atLeast"/>
          <w:jc w:val="center"/>
        </w:trPr>
        <w:tc>
          <w:tcPr>
            <w:tcW w:w="540" w:type="dxa"/>
            <w:vMerge w:val="restart"/>
            <w:vAlign w:val="center"/>
          </w:tcPr>
          <w:p w14:paraId="6A589E0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</w:t>
            </w:r>
          </w:p>
          <w:p w14:paraId="0E8C0C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信息</w:t>
            </w:r>
          </w:p>
        </w:tc>
        <w:tc>
          <w:tcPr>
            <w:tcW w:w="2065" w:type="dxa"/>
            <w:vAlign w:val="center"/>
          </w:tcPr>
          <w:p w14:paraId="71CB514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D521D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5C7B74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2278" w:type="dxa"/>
            <w:gridSpan w:val="2"/>
            <w:vAlign w:val="center"/>
          </w:tcPr>
          <w:p w14:paraId="2BD280E5">
            <w:pPr>
              <w:rPr>
                <w:rFonts w:ascii="宋体" w:hAnsi="宋体"/>
                <w:sz w:val="24"/>
              </w:rPr>
            </w:pPr>
          </w:p>
        </w:tc>
      </w:tr>
      <w:tr w14:paraId="7069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68" w:hRule="atLeast"/>
          <w:jc w:val="center"/>
        </w:trPr>
        <w:tc>
          <w:tcPr>
            <w:tcW w:w="540" w:type="dxa"/>
            <w:vMerge w:val="continue"/>
            <w:vAlign w:val="center"/>
          </w:tcPr>
          <w:p w14:paraId="6939BE9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66888BA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984" w:type="dxa"/>
            <w:vAlign w:val="center"/>
          </w:tcPr>
          <w:p w14:paraId="7FCE80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3AC31A8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2278" w:type="dxa"/>
            <w:gridSpan w:val="2"/>
            <w:vAlign w:val="center"/>
          </w:tcPr>
          <w:p w14:paraId="474C9E8A">
            <w:pPr>
              <w:rPr>
                <w:rFonts w:ascii="宋体" w:hAnsi="宋体"/>
                <w:sz w:val="24"/>
              </w:rPr>
            </w:pPr>
          </w:p>
        </w:tc>
      </w:tr>
      <w:tr w14:paraId="3B7A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68" w:hRule="atLeast"/>
          <w:jc w:val="center"/>
        </w:trPr>
        <w:tc>
          <w:tcPr>
            <w:tcW w:w="540" w:type="dxa"/>
            <w:vMerge w:val="continue"/>
            <w:vAlign w:val="center"/>
          </w:tcPr>
          <w:p w14:paraId="4B909AE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5AEEF1D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52CABB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1675985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研究专长</w:t>
            </w:r>
          </w:p>
        </w:tc>
        <w:tc>
          <w:tcPr>
            <w:tcW w:w="2278" w:type="dxa"/>
            <w:gridSpan w:val="2"/>
            <w:vAlign w:val="center"/>
          </w:tcPr>
          <w:p w14:paraId="6EB35A3F">
            <w:pPr>
              <w:rPr>
                <w:rFonts w:ascii="宋体" w:hAnsi="宋体"/>
                <w:sz w:val="24"/>
              </w:rPr>
            </w:pPr>
          </w:p>
        </w:tc>
      </w:tr>
      <w:tr w14:paraId="2230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68" w:hRule="atLeast"/>
          <w:jc w:val="center"/>
        </w:trPr>
        <w:tc>
          <w:tcPr>
            <w:tcW w:w="540" w:type="dxa"/>
            <w:vMerge w:val="continue"/>
            <w:vAlign w:val="center"/>
          </w:tcPr>
          <w:p w14:paraId="52AB2AF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44E05D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769CD5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13A02D6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2278" w:type="dxa"/>
            <w:gridSpan w:val="2"/>
            <w:vAlign w:val="center"/>
          </w:tcPr>
          <w:p w14:paraId="547C8093">
            <w:pPr>
              <w:rPr>
                <w:rFonts w:ascii="宋体" w:hAnsi="宋体"/>
                <w:sz w:val="24"/>
              </w:rPr>
            </w:pPr>
          </w:p>
        </w:tc>
      </w:tr>
      <w:tr w14:paraId="41F9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68" w:hRule="atLeast"/>
          <w:jc w:val="center"/>
        </w:trPr>
        <w:tc>
          <w:tcPr>
            <w:tcW w:w="540" w:type="dxa"/>
            <w:vMerge w:val="restart"/>
            <w:vAlign w:val="center"/>
          </w:tcPr>
          <w:p w14:paraId="0CC196B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成果信息</w:t>
            </w:r>
          </w:p>
        </w:tc>
        <w:tc>
          <w:tcPr>
            <w:tcW w:w="2065" w:type="dxa"/>
            <w:vAlign w:val="center"/>
          </w:tcPr>
          <w:p w14:paraId="08D0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成果名称</w:t>
            </w:r>
          </w:p>
        </w:tc>
        <w:tc>
          <w:tcPr>
            <w:tcW w:w="5823" w:type="dxa"/>
            <w:gridSpan w:val="4"/>
            <w:vAlign w:val="center"/>
          </w:tcPr>
          <w:p w14:paraId="2A61D58C">
            <w:pPr>
              <w:rPr>
                <w:rFonts w:ascii="宋体" w:hAnsi="宋体"/>
                <w:sz w:val="24"/>
              </w:rPr>
            </w:pPr>
          </w:p>
        </w:tc>
      </w:tr>
      <w:tr w14:paraId="6FD6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68" w:hRule="atLeast"/>
          <w:jc w:val="center"/>
        </w:trPr>
        <w:tc>
          <w:tcPr>
            <w:tcW w:w="540" w:type="dxa"/>
            <w:vMerge w:val="continue"/>
            <w:vAlign w:val="center"/>
          </w:tcPr>
          <w:p w14:paraId="07750FB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605ABB7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其他作者</w:t>
            </w:r>
          </w:p>
        </w:tc>
        <w:tc>
          <w:tcPr>
            <w:tcW w:w="1984" w:type="dxa"/>
            <w:vAlign w:val="center"/>
          </w:tcPr>
          <w:p w14:paraId="3D912F0F">
            <w:pPr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45913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学科分类（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一级/</w:t>
            </w:r>
            <w:r>
              <w:rPr>
                <w:rFonts w:hint="eastAsia" w:ascii="宋体" w:hAnsi="宋体" w:eastAsia="宋体"/>
                <w:sz w:val="24"/>
              </w:rPr>
              <w:t>二级）</w:t>
            </w:r>
          </w:p>
        </w:tc>
        <w:tc>
          <w:tcPr>
            <w:tcW w:w="1429" w:type="dxa"/>
            <w:vAlign w:val="center"/>
          </w:tcPr>
          <w:p w14:paraId="737CD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1DA0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8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69D8B0A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7D75E9F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字数</w:t>
            </w:r>
          </w:p>
        </w:tc>
        <w:tc>
          <w:tcPr>
            <w:tcW w:w="1984" w:type="dxa"/>
            <w:vAlign w:val="center"/>
          </w:tcPr>
          <w:p w14:paraId="7CCB2FAE">
            <w:pPr>
              <w:ind w:firstLine="720" w:firstLineChars="3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（万字）</w:t>
            </w:r>
          </w:p>
        </w:tc>
        <w:tc>
          <w:tcPr>
            <w:tcW w:w="2410" w:type="dxa"/>
            <w:gridSpan w:val="2"/>
            <w:vAlign w:val="center"/>
          </w:tcPr>
          <w:p w14:paraId="6F2054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本书稿受其他出版资助情况</w:t>
            </w:r>
          </w:p>
        </w:tc>
        <w:tc>
          <w:tcPr>
            <w:tcW w:w="1429" w:type="dxa"/>
            <w:vAlign w:val="center"/>
          </w:tcPr>
          <w:p w14:paraId="485A1C2E">
            <w:pPr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如有，请写明资助金额</w:t>
            </w:r>
          </w:p>
        </w:tc>
      </w:tr>
      <w:tr w14:paraId="06B1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214" w:hRule="atLeast"/>
          <w:jc w:val="center"/>
        </w:trPr>
        <w:tc>
          <w:tcPr>
            <w:tcW w:w="540" w:type="dxa"/>
            <w:vMerge w:val="continue"/>
            <w:vAlign w:val="center"/>
          </w:tcPr>
          <w:p w14:paraId="2D8CE36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06835ED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是否以</w:t>
            </w:r>
            <w:r>
              <w:rPr>
                <w:rFonts w:ascii="宋体" w:hAnsi="宋体" w:eastAsia="宋体"/>
                <w:sz w:val="24"/>
              </w:rPr>
              <w:t>博士论文</w:t>
            </w:r>
            <w:r>
              <w:rPr>
                <w:rFonts w:hint="eastAsia" w:ascii="宋体" w:hAnsi="宋体" w:eastAsia="宋体"/>
                <w:sz w:val="24"/>
              </w:rPr>
              <w:t>/</w:t>
            </w:r>
            <w:r>
              <w:rPr>
                <w:rFonts w:ascii="宋体" w:hAnsi="宋体" w:eastAsia="宋体"/>
                <w:sz w:val="24"/>
              </w:rPr>
              <w:t>博士后研究报告为基础</w:t>
            </w:r>
          </w:p>
        </w:tc>
        <w:tc>
          <w:tcPr>
            <w:tcW w:w="1984" w:type="dxa"/>
            <w:vAlign w:val="center"/>
          </w:tcPr>
          <w:p w14:paraId="1A31BBD1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如“是”，请写明论文或研究报告完成时间</w:t>
            </w:r>
          </w:p>
        </w:tc>
        <w:tc>
          <w:tcPr>
            <w:tcW w:w="2410" w:type="dxa"/>
            <w:gridSpan w:val="2"/>
            <w:vAlign w:val="center"/>
          </w:tcPr>
          <w:p w14:paraId="2F0C7FC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书稿是否为国家社科基金项目结项成果</w:t>
            </w:r>
          </w:p>
        </w:tc>
        <w:tc>
          <w:tcPr>
            <w:tcW w:w="1429" w:type="dxa"/>
            <w:vAlign w:val="center"/>
          </w:tcPr>
          <w:p w14:paraId="5B09328A">
            <w:pPr>
              <w:rPr>
                <w:rFonts w:ascii="宋体" w:hAnsi="宋体"/>
                <w:sz w:val="24"/>
              </w:rPr>
            </w:pPr>
          </w:p>
        </w:tc>
      </w:tr>
      <w:tr w14:paraId="6559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52" w:hRule="atLeast"/>
          <w:jc w:val="center"/>
        </w:trPr>
        <w:tc>
          <w:tcPr>
            <w:tcW w:w="8428" w:type="dxa"/>
            <w:gridSpan w:val="6"/>
            <w:vAlign w:val="center"/>
          </w:tcPr>
          <w:p w14:paraId="7149BE9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内容简介</w:t>
            </w:r>
          </w:p>
        </w:tc>
      </w:tr>
      <w:tr w14:paraId="4752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363" w:hRule="atLeast"/>
          <w:jc w:val="center"/>
        </w:trPr>
        <w:tc>
          <w:tcPr>
            <w:tcW w:w="8428" w:type="dxa"/>
            <w:gridSpan w:val="6"/>
          </w:tcPr>
          <w:p w14:paraId="0D603C37">
            <w:pPr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（篇章结构、基本观点、理论创新、实践意义等）</w:t>
            </w:r>
          </w:p>
          <w:p w14:paraId="27107C3C">
            <w:pPr>
              <w:rPr>
                <w:rFonts w:ascii="宋体" w:hAnsi="宋体"/>
                <w:sz w:val="24"/>
              </w:rPr>
            </w:pPr>
          </w:p>
        </w:tc>
      </w:tr>
      <w:tr w14:paraId="7C4C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44" w:type="dxa"/>
            <w:gridSpan w:val="7"/>
            <w:tcBorders>
              <w:bottom w:val="single" w:color="auto" w:sz="4" w:space="0"/>
            </w:tcBorders>
            <w:vAlign w:val="center"/>
          </w:tcPr>
          <w:p w14:paraId="09F2A469">
            <w:pPr>
              <w:rPr>
                <w:rFonts w:hint="eastAsia" w:ascii="宋体" w:hAnsi="宋体"/>
                <w:sz w:val="24"/>
              </w:rPr>
            </w:pPr>
          </w:p>
        </w:tc>
      </w:tr>
      <w:tr w14:paraId="0124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44" w:type="dxa"/>
            <w:gridSpan w:val="7"/>
            <w:tcBorders>
              <w:bottom w:val="single" w:color="auto" w:sz="4" w:space="0"/>
            </w:tcBorders>
            <w:vAlign w:val="center"/>
          </w:tcPr>
          <w:p w14:paraId="64C069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修改说明（符合申报要求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的成果须填写）</w:t>
            </w:r>
          </w:p>
        </w:tc>
      </w:tr>
      <w:tr w14:paraId="5DFF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8444" w:type="dxa"/>
            <w:gridSpan w:val="7"/>
            <w:tcBorders>
              <w:bottom w:val="single" w:color="auto" w:sz="4" w:space="0"/>
            </w:tcBorders>
            <w:vAlign w:val="center"/>
          </w:tcPr>
          <w:p w14:paraId="5250DB32">
            <w:pPr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（如：与此前的成果相比提出了哪些新观点，采用了哪些新的研究方法，研究范围、文章结构等有何变动，等等。）</w:t>
            </w:r>
          </w:p>
          <w:p w14:paraId="21FA549C">
            <w:pPr>
              <w:rPr>
                <w:rFonts w:ascii="宋体" w:hAnsi="宋体"/>
                <w:sz w:val="24"/>
              </w:rPr>
            </w:pPr>
          </w:p>
          <w:p w14:paraId="476E70AB">
            <w:pPr>
              <w:rPr>
                <w:rFonts w:ascii="宋体" w:hAnsi="宋体"/>
                <w:sz w:val="24"/>
              </w:rPr>
            </w:pPr>
          </w:p>
          <w:p w14:paraId="18F5AB5A">
            <w:pPr>
              <w:rPr>
                <w:rFonts w:ascii="宋体" w:hAnsi="宋体"/>
                <w:sz w:val="24"/>
              </w:rPr>
            </w:pPr>
          </w:p>
          <w:p w14:paraId="5A77555D">
            <w:pPr>
              <w:rPr>
                <w:rFonts w:ascii="宋体" w:hAnsi="宋体"/>
                <w:sz w:val="24"/>
              </w:rPr>
            </w:pPr>
          </w:p>
          <w:p w14:paraId="73FB12DE">
            <w:pPr>
              <w:rPr>
                <w:rFonts w:ascii="宋体" w:hAnsi="宋体"/>
                <w:sz w:val="24"/>
              </w:rPr>
            </w:pPr>
          </w:p>
          <w:p w14:paraId="2215DFA0">
            <w:pPr>
              <w:rPr>
                <w:rFonts w:ascii="宋体" w:hAnsi="宋体"/>
                <w:sz w:val="24"/>
              </w:rPr>
            </w:pPr>
          </w:p>
          <w:p w14:paraId="0548E479">
            <w:pPr>
              <w:rPr>
                <w:rFonts w:ascii="宋体" w:hAnsi="宋体"/>
                <w:sz w:val="24"/>
              </w:rPr>
            </w:pPr>
          </w:p>
          <w:p w14:paraId="339A6422">
            <w:pPr>
              <w:rPr>
                <w:rFonts w:ascii="宋体" w:hAnsi="宋体"/>
                <w:sz w:val="24"/>
              </w:rPr>
            </w:pPr>
          </w:p>
          <w:p w14:paraId="4256B0A7">
            <w:pPr>
              <w:rPr>
                <w:rFonts w:ascii="宋体" w:hAnsi="宋体"/>
                <w:sz w:val="24"/>
              </w:rPr>
            </w:pPr>
          </w:p>
          <w:p w14:paraId="50A019F1">
            <w:pPr>
              <w:rPr>
                <w:rFonts w:hint="eastAsia" w:ascii="宋体" w:hAnsi="宋体"/>
                <w:sz w:val="24"/>
              </w:rPr>
            </w:pPr>
          </w:p>
          <w:p w14:paraId="7AD88247">
            <w:pPr>
              <w:rPr>
                <w:rFonts w:ascii="宋体" w:hAnsi="宋体"/>
                <w:sz w:val="24"/>
              </w:rPr>
            </w:pPr>
          </w:p>
          <w:p w14:paraId="275CAA15">
            <w:pPr>
              <w:rPr>
                <w:rFonts w:ascii="宋体" w:hAnsi="宋体"/>
                <w:sz w:val="24"/>
              </w:rPr>
            </w:pPr>
          </w:p>
          <w:p w14:paraId="34E3398C">
            <w:pPr>
              <w:rPr>
                <w:rFonts w:ascii="宋体" w:hAnsi="宋体"/>
                <w:sz w:val="24"/>
              </w:rPr>
            </w:pPr>
          </w:p>
          <w:p w14:paraId="572E154C">
            <w:pPr>
              <w:rPr>
                <w:rFonts w:ascii="宋体" w:hAnsi="宋体"/>
                <w:sz w:val="24"/>
              </w:rPr>
            </w:pPr>
          </w:p>
          <w:p w14:paraId="1359DA8A">
            <w:pPr>
              <w:rPr>
                <w:rFonts w:ascii="宋体" w:hAnsi="宋体"/>
                <w:sz w:val="24"/>
              </w:rPr>
            </w:pPr>
          </w:p>
          <w:p w14:paraId="34DA9DBC">
            <w:pPr>
              <w:rPr>
                <w:rFonts w:ascii="宋体" w:hAnsi="宋体"/>
                <w:sz w:val="24"/>
              </w:rPr>
            </w:pPr>
          </w:p>
          <w:p w14:paraId="2AF1A778">
            <w:pPr>
              <w:rPr>
                <w:rFonts w:hint="eastAsia" w:ascii="宋体" w:hAnsi="宋体"/>
                <w:sz w:val="24"/>
              </w:rPr>
            </w:pPr>
          </w:p>
          <w:p w14:paraId="641349C4">
            <w:pPr>
              <w:rPr>
                <w:rFonts w:ascii="宋体" w:hAnsi="宋体"/>
                <w:sz w:val="24"/>
              </w:rPr>
            </w:pPr>
          </w:p>
          <w:p w14:paraId="3DAFE2FA">
            <w:pPr>
              <w:rPr>
                <w:rFonts w:ascii="宋体" w:hAnsi="宋体"/>
                <w:sz w:val="24"/>
              </w:rPr>
            </w:pPr>
          </w:p>
          <w:p w14:paraId="39135B01">
            <w:pPr>
              <w:rPr>
                <w:rFonts w:ascii="宋体" w:hAnsi="宋体"/>
                <w:sz w:val="24"/>
              </w:rPr>
            </w:pPr>
          </w:p>
          <w:p w14:paraId="6C8D03FE">
            <w:pPr>
              <w:rPr>
                <w:rFonts w:ascii="宋体" w:hAnsi="宋体"/>
                <w:sz w:val="24"/>
              </w:rPr>
            </w:pPr>
          </w:p>
          <w:p w14:paraId="609DCE06">
            <w:pPr>
              <w:rPr>
                <w:rFonts w:ascii="宋体" w:hAnsi="宋体"/>
                <w:sz w:val="24"/>
              </w:rPr>
            </w:pPr>
          </w:p>
          <w:p w14:paraId="683AADA8">
            <w:pPr>
              <w:rPr>
                <w:rFonts w:hint="eastAsia" w:ascii="宋体" w:hAnsi="宋体"/>
                <w:sz w:val="24"/>
              </w:rPr>
            </w:pPr>
          </w:p>
        </w:tc>
      </w:tr>
      <w:tr w14:paraId="7E1A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444" w:type="dxa"/>
            <w:gridSpan w:val="7"/>
            <w:tcBorders>
              <w:bottom w:val="single" w:color="auto" w:sz="4" w:space="0"/>
            </w:tcBorders>
            <w:vAlign w:val="center"/>
          </w:tcPr>
          <w:p w14:paraId="71233C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所在单位意见：</w:t>
            </w:r>
          </w:p>
          <w:p w14:paraId="02EF5563">
            <w:pPr>
              <w:spacing w:line="360" w:lineRule="auto"/>
              <w:ind w:firstLine="640" w:firstLineChars="200"/>
              <w:rPr>
                <w:rFonts w:ascii="华文楷体" w:hAnsi="华文楷体" w:eastAsia="华文楷体"/>
                <w:sz w:val="32"/>
                <w:szCs w:val="32"/>
              </w:rPr>
            </w:pPr>
          </w:p>
          <w:p w14:paraId="42C4DD7E">
            <w:pPr>
              <w:spacing w:line="36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本成果不存在学术不端行为，学术规范审查通过，同意申报。</w:t>
            </w:r>
          </w:p>
          <w:p w14:paraId="0464C11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9C25B3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34885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公章</w:t>
            </w:r>
          </w:p>
          <w:p w14:paraId="2D4CD6F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 月    日</w:t>
            </w:r>
          </w:p>
        </w:tc>
      </w:tr>
      <w:tr w14:paraId="60B3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444" w:type="dxa"/>
            <w:gridSpan w:val="7"/>
            <w:tcBorders>
              <w:bottom w:val="single" w:color="auto" w:sz="4" w:space="0"/>
            </w:tcBorders>
          </w:tcPr>
          <w:p w14:paraId="5E6C1B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所在单位党委意见：</w:t>
            </w:r>
          </w:p>
          <w:p w14:paraId="0C6C23AE">
            <w:pPr>
              <w:spacing w:line="360" w:lineRule="auto"/>
              <w:ind w:firstLine="480" w:firstLineChars="200"/>
              <w:rPr>
                <w:rFonts w:ascii="华文楷体" w:hAnsi="华文楷体" w:eastAsia="华文楷体"/>
                <w:sz w:val="24"/>
              </w:rPr>
            </w:pPr>
          </w:p>
          <w:p w14:paraId="17D95003">
            <w:pPr>
              <w:spacing w:line="36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本成果坚持以马克思列宁主义、毛泽东思想、邓小平理论和“三个代表”重要思想、科学发展观、习近平新时代中国特色社会主义思想为指导，坚持党的基本路线，政治审查通过，同意申报。</w:t>
            </w:r>
          </w:p>
          <w:p w14:paraId="156350F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6A9B7F2">
            <w:pPr>
              <w:spacing w:line="360" w:lineRule="auto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公章</w:t>
            </w:r>
          </w:p>
          <w:p w14:paraId="06AAFC8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 月    日</w:t>
            </w:r>
          </w:p>
        </w:tc>
      </w:tr>
    </w:tbl>
    <w:p w14:paraId="2846077D">
      <w:pPr>
        <w:rPr>
          <w:rFonts w:hint="eastAsia" w:ascii="宋体" w:hAnsi="宋体" w:eastAsia="宋体" w:cs="华文中宋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0DC"/>
    <w:rsid w:val="000004A8"/>
    <w:rsid w:val="00256431"/>
    <w:rsid w:val="002F58E7"/>
    <w:rsid w:val="004501C4"/>
    <w:rsid w:val="0066684D"/>
    <w:rsid w:val="007B4FF0"/>
    <w:rsid w:val="007D67A0"/>
    <w:rsid w:val="00836681"/>
    <w:rsid w:val="008A0128"/>
    <w:rsid w:val="008E0ADE"/>
    <w:rsid w:val="00922187"/>
    <w:rsid w:val="009642B6"/>
    <w:rsid w:val="009844B4"/>
    <w:rsid w:val="009A10DC"/>
    <w:rsid w:val="009C6BAB"/>
    <w:rsid w:val="00A00809"/>
    <w:rsid w:val="00A1442F"/>
    <w:rsid w:val="00A30FA8"/>
    <w:rsid w:val="00A8578F"/>
    <w:rsid w:val="00A9226B"/>
    <w:rsid w:val="00CC1C43"/>
    <w:rsid w:val="00CE0BB7"/>
    <w:rsid w:val="00E34F9E"/>
    <w:rsid w:val="00E47B77"/>
    <w:rsid w:val="00E579F1"/>
    <w:rsid w:val="00E71564"/>
    <w:rsid w:val="00F211F9"/>
    <w:rsid w:val="22B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6512-B400-4487-A670-F476CCE29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417</Words>
  <Characters>420</Characters>
  <Lines>5</Lines>
  <Paragraphs>1</Paragraphs>
  <TotalTime>8</TotalTime>
  <ScaleCrop>false</ScaleCrop>
  <LinksUpToDate>false</LinksUpToDate>
  <CharactersWithSpaces>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2021-04-12T02:01:00Z</dcterms:created>
  <dc:creator>ZJTL7040C</dc:creator>
  <cp:lastModifiedBy>张英琪</cp:lastModifiedBy>
  <dcterms:modified xsi:type="dcterms:W3CDTF">2025-03-18T00:48:48Z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eyJoZGlkIjoiMWU0MTY0Y2Y0YjVlMmE4YmYwYWIwNjg1N2ExZTk3MjYiLCJ1c2VySWQiOiIxNjg4NzI0Mzk3In0=</vt:lpwstr>
  </property>
  <property fmtid="{D5CDD505-2E9C-101B-9397-08002B2CF9AE}" pid="3" name="KSOProductBuildVer">
    <vt:lpwstr>2052-12.1.0.19770</vt:lpwstr>
  </property>
  <property fmtid="{D5CDD505-2E9C-101B-9397-08002B2CF9AE}" pid="4" name="ICV">
    <vt:lpwstr>0631379B88484E459EFF45CECE5AA7B6_12</vt:lpwstr>
  </property>
</Properties>
</file>