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3D" w:rsidRPr="0077533D" w:rsidRDefault="0077533D" w:rsidP="0077533D">
      <w:pPr>
        <w:adjustRightInd w:val="0"/>
        <w:snapToGrid w:val="0"/>
        <w:spacing w:line="59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77533D">
        <w:rPr>
          <w:rFonts w:ascii="Times New Roman" w:eastAsia="黑体" w:hAnsi="Times New Roman" w:cs="Times New Roman"/>
          <w:sz w:val="32"/>
          <w:szCs w:val="32"/>
        </w:rPr>
        <w:t>附件</w:t>
      </w:r>
      <w:r w:rsidRPr="0077533D">
        <w:rPr>
          <w:rFonts w:ascii="Times New Roman" w:eastAsia="黑体" w:hAnsi="Times New Roman" w:cs="Times New Roman"/>
          <w:sz w:val="32"/>
          <w:szCs w:val="32"/>
        </w:rPr>
        <w:t>1</w:t>
      </w:r>
    </w:p>
    <w:p w:rsidR="0077533D" w:rsidRPr="0077533D" w:rsidRDefault="0077533D" w:rsidP="0077533D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7533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77533D" w:rsidRPr="0077533D" w:rsidRDefault="0077533D" w:rsidP="0077533D">
      <w:pPr>
        <w:spacing w:line="590" w:lineRule="exact"/>
        <w:jc w:val="center"/>
        <w:rPr>
          <w:rFonts w:ascii="方正书宋简体" w:eastAsia="宋体" w:hAnsi="Times New Roman" w:cs="Times New Roman"/>
          <w:b/>
          <w:bCs/>
          <w:sz w:val="44"/>
          <w:szCs w:val="44"/>
        </w:rPr>
      </w:pPr>
      <w:r w:rsidRPr="0077533D">
        <w:rPr>
          <w:rFonts w:ascii="方正书宋简体" w:eastAsia="宋体" w:hAnsi="Times New Roman" w:cs="Times New Roman"/>
          <w:b/>
          <w:bCs/>
          <w:sz w:val="44"/>
          <w:szCs w:val="44"/>
        </w:rPr>
        <w:t>2015</w:t>
      </w:r>
      <w:r w:rsidRPr="0077533D">
        <w:rPr>
          <w:rFonts w:ascii="方正书宋简体" w:eastAsia="宋体" w:hAnsi="Times New Roman" w:cs="Times New Roman"/>
          <w:b/>
          <w:bCs/>
          <w:sz w:val="44"/>
          <w:szCs w:val="44"/>
        </w:rPr>
        <w:t>年度浙江省民政政策理论</w:t>
      </w:r>
    </w:p>
    <w:p w:rsidR="0077533D" w:rsidRPr="0077533D" w:rsidRDefault="0077533D" w:rsidP="0077533D">
      <w:pPr>
        <w:spacing w:line="720" w:lineRule="exact"/>
        <w:jc w:val="center"/>
        <w:rPr>
          <w:rFonts w:ascii="方正书宋简体" w:eastAsia="宋体" w:hAnsi="Times New Roman" w:cs="Times New Roman"/>
          <w:b/>
          <w:bCs/>
          <w:sz w:val="44"/>
          <w:szCs w:val="44"/>
        </w:rPr>
      </w:pPr>
      <w:r w:rsidRPr="0077533D">
        <w:rPr>
          <w:rFonts w:ascii="方正书宋简体" w:eastAsia="宋体" w:hAnsi="Times New Roman" w:cs="Times New Roman"/>
          <w:b/>
          <w:bCs/>
          <w:sz w:val="44"/>
          <w:szCs w:val="44"/>
        </w:rPr>
        <w:t>研究规划课题立项名单</w:t>
      </w:r>
    </w:p>
    <w:p w:rsidR="0077533D" w:rsidRPr="0077533D" w:rsidRDefault="0077533D" w:rsidP="0077533D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7533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77533D" w:rsidRPr="0077533D" w:rsidRDefault="0077533D" w:rsidP="0077533D">
      <w:pPr>
        <w:spacing w:line="59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7533D">
        <w:rPr>
          <w:rFonts w:ascii="Times New Roman" w:eastAsia="黑体" w:hAnsi="Times New Roman" w:cs="Times New Roman"/>
          <w:sz w:val="32"/>
          <w:szCs w:val="32"/>
        </w:rPr>
        <w:t>一、重大委托课题</w:t>
      </w:r>
    </w:p>
    <w:p w:rsidR="0077533D" w:rsidRPr="0077533D" w:rsidRDefault="0077533D" w:rsidP="0077533D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7533D">
        <w:rPr>
          <w:rFonts w:ascii="Times New Roman" w:eastAsia="仿宋" w:hAnsi="Times New Roman" w:cs="Times New Roman"/>
          <w:sz w:val="32"/>
          <w:szCs w:val="32"/>
        </w:rPr>
        <w:t>ZMWT201501</w:t>
      </w:r>
      <w:r w:rsidRPr="0077533D">
        <w:rPr>
          <w:rFonts w:ascii="仿宋" w:eastAsia="仿宋" w:hAnsi="仿宋" w:cs="Times New Roman"/>
          <w:sz w:val="32"/>
          <w:szCs w:val="32"/>
        </w:rPr>
        <w:t>，</w:t>
      </w:r>
      <w:r w:rsidRPr="0077533D">
        <w:rPr>
          <w:rFonts w:ascii="Times New Roman" w:eastAsia="仿宋" w:hAnsi="Times New Roman" w:cs="Times New Roman" w:hint="eastAsia"/>
          <w:sz w:val="32"/>
          <w:szCs w:val="32"/>
        </w:rPr>
        <w:t>礼义民政试点研究</w:t>
      </w:r>
      <w:r w:rsidRPr="0077533D">
        <w:rPr>
          <w:rFonts w:ascii="Times New Roman" w:eastAsia="仿宋" w:hAnsi="Times New Roman" w:cs="Times New Roman"/>
          <w:sz w:val="32"/>
          <w:szCs w:val="32"/>
        </w:rPr>
        <w:t>（</w:t>
      </w:r>
      <w:r w:rsidRPr="0077533D">
        <w:rPr>
          <w:rFonts w:ascii="Times New Roman" w:eastAsia="仿宋" w:hAnsi="Times New Roman" w:cs="Times New Roman" w:hint="eastAsia"/>
          <w:sz w:val="32"/>
          <w:szCs w:val="32"/>
        </w:rPr>
        <w:t>吴宗杰</w:t>
      </w:r>
      <w:r w:rsidRPr="0077533D">
        <w:rPr>
          <w:rFonts w:ascii="Times New Roman" w:eastAsia="仿宋" w:hAnsi="Times New Roman" w:cs="Times New Roman"/>
          <w:sz w:val="32"/>
          <w:szCs w:val="32"/>
        </w:rPr>
        <w:t>，浙江大学）</w:t>
      </w:r>
    </w:p>
    <w:p w:rsidR="0077533D" w:rsidRPr="0077533D" w:rsidRDefault="0077533D" w:rsidP="0077533D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7533D">
        <w:rPr>
          <w:rFonts w:ascii="Times New Roman" w:eastAsia="仿宋" w:hAnsi="Times New Roman" w:cs="Times New Roman"/>
          <w:sz w:val="32"/>
          <w:szCs w:val="32"/>
        </w:rPr>
        <w:t>ZMWT201504</w:t>
      </w:r>
      <w:r w:rsidRPr="0077533D">
        <w:rPr>
          <w:rFonts w:ascii="仿宋" w:eastAsia="仿宋" w:hAnsi="仿宋" w:cs="Times New Roman"/>
          <w:sz w:val="32"/>
          <w:szCs w:val="32"/>
        </w:rPr>
        <w:t>，</w:t>
      </w:r>
      <w:r w:rsidRPr="0077533D">
        <w:rPr>
          <w:rFonts w:ascii="Times New Roman" w:eastAsia="仿宋" w:hAnsi="Times New Roman" w:cs="Times New Roman" w:hint="eastAsia"/>
          <w:sz w:val="32"/>
          <w:szCs w:val="32"/>
        </w:rPr>
        <w:t>基于长尾理论的城市最低生活保障政策法规研究</w:t>
      </w:r>
      <w:r w:rsidRPr="0077533D">
        <w:rPr>
          <w:rFonts w:ascii="Times New Roman" w:eastAsia="仿宋" w:hAnsi="Times New Roman" w:cs="Times New Roman"/>
          <w:sz w:val="32"/>
          <w:szCs w:val="32"/>
        </w:rPr>
        <w:t>（</w:t>
      </w:r>
      <w:r w:rsidRPr="0077533D">
        <w:rPr>
          <w:rFonts w:ascii="Times New Roman" w:eastAsia="仿宋" w:hAnsi="Times New Roman" w:cs="Times New Roman" w:hint="eastAsia"/>
          <w:sz w:val="32"/>
          <w:szCs w:val="32"/>
        </w:rPr>
        <w:t>程乐</w:t>
      </w:r>
      <w:r w:rsidRPr="0077533D">
        <w:rPr>
          <w:rFonts w:ascii="Times New Roman" w:eastAsia="仿宋" w:hAnsi="Times New Roman" w:cs="Times New Roman"/>
          <w:sz w:val="32"/>
          <w:szCs w:val="32"/>
        </w:rPr>
        <w:t>，浙江大学）</w:t>
      </w:r>
    </w:p>
    <w:p w:rsidR="0077533D" w:rsidRPr="0077533D" w:rsidRDefault="0077533D" w:rsidP="0077533D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7533D">
        <w:rPr>
          <w:rFonts w:ascii="Times New Roman" w:eastAsia="仿宋" w:hAnsi="Times New Roman" w:cs="Times New Roman"/>
          <w:sz w:val="32"/>
          <w:szCs w:val="32"/>
        </w:rPr>
        <w:t>ZMWT201505</w:t>
      </w:r>
      <w:r w:rsidRPr="0077533D">
        <w:rPr>
          <w:rFonts w:ascii="仿宋" w:eastAsia="仿宋" w:hAnsi="仿宋" w:cs="Times New Roman"/>
          <w:sz w:val="32"/>
          <w:szCs w:val="32"/>
        </w:rPr>
        <w:t>，</w:t>
      </w:r>
      <w:r w:rsidRPr="0077533D">
        <w:rPr>
          <w:rFonts w:ascii="Times New Roman" w:eastAsia="仿宋" w:hAnsi="Times New Roman" w:cs="Times New Roman" w:hint="eastAsia"/>
          <w:sz w:val="32"/>
          <w:szCs w:val="32"/>
        </w:rPr>
        <w:t>城乡老年人社会化进程中的问题与挑战——基于文化养老的调查与研究</w:t>
      </w:r>
      <w:r w:rsidRPr="0077533D">
        <w:rPr>
          <w:rFonts w:ascii="Times New Roman" w:eastAsia="仿宋" w:hAnsi="Times New Roman" w:cs="Times New Roman"/>
          <w:sz w:val="32"/>
          <w:szCs w:val="32"/>
        </w:rPr>
        <w:t>（</w:t>
      </w:r>
      <w:r w:rsidRPr="0077533D">
        <w:rPr>
          <w:rFonts w:ascii="Times New Roman" w:eastAsia="仿宋" w:hAnsi="Times New Roman" w:cs="Times New Roman" w:hint="eastAsia"/>
          <w:sz w:val="32"/>
          <w:szCs w:val="32"/>
        </w:rPr>
        <w:t>连连</w:t>
      </w:r>
      <w:r w:rsidRPr="0077533D">
        <w:rPr>
          <w:rFonts w:ascii="Times New Roman" w:eastAsia="仿宋" w:hAnsi="Times New Roman" w:cs="Times New Roman"/>
          <w:sz w:val="32"/>
          <w:szCs w:val="32"/>
        </w:rPr>
        <w:t>，浙江大学）</w:t>
      </w:r>
    </w:p>
    <w:p w:rsidR="0077533D" w:rsidRPr="0077533D" w:rsidRDefault="0077533D" w:rsidP="0077533D">
      <w:pPr>
        <w:spacing w:line="59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7533D">
        <w:rPr>
          <w:rFonts w:ascii="Times New Roman" w:eastAsia="黑体" w:hAnsi="Times New Roman" w:cs="Times New Roman"/>
          <w:sz w:val="32"/>
          <w:szCs w:val="32"/>
        </w:rPr>
        <w:t>二、重点课题</w:t>
      </w:r>
    </w:p>
    <w:p w:rsidR="0077533D" w:rsidRPr="0077533D" w:rsidRDefault="0077533D" w:rsidP="0077533D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7533D">
        <w:rPr>
          <w:rFonts w:ascii="Times New Roman" w:eastAsia="仿宋" w:hAnsi="Times New Roman" w:cs="Times New Roman"/>
          <w:sz w:val="32"/>
          <w:szCs w:val="32"/>
        </w:rPr>
        <w:t>ZMZD201507</w:t>
      </w:r>
      <w:r w:rsidRPr="0077533D">
        <w:rPr>
          <w:rFonts w:ascii="仿宋" w:eastAsia="仿宋" w:hAnsi="仿宋" w:cs="Times New Roman"/>
          <w:sz w:val="32"/>
          <w:szCs w:val="32"/>
        </w:rPr>
        <w:t>，</w:t>
      </w:r>
      <w:r w:rsidRPr="0077533D">
        <w:rPr>
          <w:rFonts w:ascii="Times New Roman" w:eastAsia="仿宋" w:hAnsi="Times New Roman" w:cs="Times New Roman" w:hint="eastAsia"/>
          <w:sz w:val="32"/>
          <w:szCs w:val="32"/>
        </w:rPr>
        <w:t>居家养老的心理环境建设（陈树林，浙江大学）</w:t>
      </w:r>
    </w:p>
    <w:p w:rsidR="0077533D" w:rsidRPr="0077533D" w:rsidRDefault="0077533D" w:rsidP="0077533D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7533D">
        <w:rPr>
          <w:rFonts w:ascii="Times New Roman" w:eastAsia="仿宋" w:hAnsi="Times New Roman" w:cs="Times New Roman"/>
          <w:sz w:val="32"/>
          <w:szCs w:val="32"/>
        </w:rPr>
        <w:t>ZMZD201508</w:t>
      </w:r>
      <w:r w:rsidRPr="0077533D">
        <w:rPr>
          <w:rFonts w:ascii="仿宋" w:eastAsia="仿宋" w:hAnsi="仿宋" w:cs="Times New Roman"/>
          <w:sz w:val="32"/>
          <w:szCs w:val="32"/>
        </w:rPr>
        <w:t>，</w:t>
      </w:r>
      <w:r w:rsidRPr="0077533D">
        <w:rPr>
          <w:rFonts w:ascii="Times New Roman" w:eastAsia="仿宋" w:hAnsi="Times New Roman" w:cs="Times New Roman" w:hint="eastAsia"/>
          <w:sz w:val="32"/>
          <w:szCs w:val="32"/>
        </w:rPr>
        <w:t>经济效益</w:t>
      </w:r>
      <w:r w:rsidRPr="0077533D">
        <w:rPr>
          <w:rFonts w:ascii="Times New Roman" w:eastAsia="仿宋" w:hAnsi="Times New Roman" w:cs="Times New Roman"/>
          <w:sz w:val="32"/>
          <w:szCs w:val="32"/>
        </w:rPr>
        <w:t>VS</w:t>
      </w:r>
      <w:r w:rsidRPr="0077533D">
        <w:rPr>
          <w:rFonts w:ascii="Times New Roman" w:eastAsia="仿宋" w:hAnsi="Times New Roman" w:cs="Times New Roman" w:hint="eastAsia"/>
          <w:sz w:val="32"/>
          <w:szCs w:val="32"/>
        </w:rPr>
        <w:t>社会效益：社会企业的机遇与挑战</w:t>
      </w:r>
      <w:r w:rsidRPr="0077533D">
        <w:rPr>
          <w:rFonts w:ascii="Times New Roman" w:eastAsia="仿宋" w:hAnsi="Times New Roman" w:cs="Times New Roman"/>
          <w:sz w:val="32"/>
          <w:szCs w:val="32"/>
        </w:rPr>
        <w:t>（</w:t>
      </w:r>
      <w:r w:rsidRPr="0077533D">
        <w:rPr>
          <w:rFonts w:ascii="Times New Roman" w:eastAsia="仿宋" w:hAnsi="Times New Roman" w:cs="Times New Roman" w:hint="eastAsia"/>
          <w:sz w:val="32"/>
          <w:szCs w:val="32"/>
        </w:rPr>
        <w:t>周乐，浙江大学</w:t>
      </w:r>
      <w:r w:rsidRPr="0077533D">
        <w:rPr>
          <w:rFonts w:ascii="Times New Roman" w:eastAsia="仿宋" w:hAnsi="Times New Roman" w:cs="Times New Roman"/>
          <w:sz w:val="32"/>
          <w:szCs w:val="32"/>
        </w:rPr>
        <w:t>）</w:t>
      </w:r>
    </w:p>
    <w:p w:rsidR="0077533D" w:rsidRPr="0077533D" w:rsidRDefault="0077533D" w:rsidP="0077533D">
      <w:pPr>
        <w:spacing w:line="59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7533D">
        <w:rPr>
          <w:rFonts w:ascii="Times New Roman" w:eastAsia="黑体" w:hAnsi="Times New Roman" w:cs="Times New Roman" w:hint="eastAsia"/>
          <w:sz w:val="32"/>
          <w:szCs w:val="32"/>
        </w:rPr>
        <w:t>四、经费自筹课题</w:t>
      </w:r>
    </w:p>
    <w:p w:rsidR="0077533D" w:rsidRPr="0077533D" w:rsidRDefault="0077533D" w:rsidP="0077533D">
      <w:pPr>
        <w:spacing w:line="59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  <w:r w:rsidRPr="0077533D">
        <w:rPr>
          <w:rFonts w:ascii="Times New Roman" w:eastAsia="仿宋" w:hAnsi="Times New Roman" w:cs="Times New Roman" w:hint="eastAsia"/>
          <w:sz w:val="32"/>
          <w:szCs w:val="32"/>
        </w:rPr>
        <w:t>ZMZC201569</w:t>
      </w:r>
      <w:r w:rsidRPr="0077533D">
        <w:rPr>
          <w:rFonts w:ascii="Times New Roman" w:eastAsia="仿宋" w:hAnsi="Times New Roman" w:cs="Times New Roman" w:hint="eastAsia"/>
          <w:sz w:val="32"/>
          <w:szCs w:val="32"/>
        </w:rPr>
        <w:tab/>
      </w:r>
      <w:r w:rsidRPr="0077533D">
        <w:rPr>
          <w:rFonts w:ascii="Times New Roman" w:eastAsia="仿宋" w:hAnsi="Times New Roman" w:cs="Times New Roman" w:hint="eastAsia"/>
          <w:sz w:val="32"/>
          <w:szCs w:val="32"/>
        </w:rPr>
        <w:t>，养老机构老年人服药管理现状与对策（吴晓华，浙江大学校医院）</w:t>
      </w:r>
    </w:p>
    <w:sectPr w:rsidR="0077533D" w:rsidRPr="00775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DC" w:rsidRDefault="002F27DC" w:rsidP="002E7174">
      <w:r>
        <w:separator/>
      </w:r>
    </w:p>
  </w:endnote>
  <w:endnote w:type="continuationSeparator" w:id="0">
    <w:p w:rsidR="002F27DC" w:rsidRDefault="002F27DC" w:rsidP="002E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DC" w:rsidRDefault="002F27DC" w:rsidP="002E7174">
      <w:r>
        <w:separator/>
      </w:r>
    </w:p>
  </w:footnote>
  <w:footnote w:type="continuationSeparator" w:id="0">
    <w:p w:rsidR="002F27DC" w:rsidRDefault="002F27DC" w:rsidP="002E7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3D"/>
    <w:rsid w:val="000C4121"/>
    <w:rsid w:val="002E7174"/>
    <w:rsid w:val="002F27DC"/>
    <w:rsid w:val="0077533D"/>
    <w:rsid w:val="00A62E16"/>
    <w:rsid w:val="00C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1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1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>美家精品卫浴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2015-08-09T00:52:00Z</dcterms:created>
  <dcterms:modified xsi:type="dcterms:W3CDTF">2015-08-09T01:11:00Z</dcterms:modified>
</cp:coreProperties>
</file>